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A5" w:rsidRPr="007549F2" w:rsidRDefault="006023A5" w:rsidP="0044078E">
      <w:pPr>
        <w:pStyle w:val="a3"/>
        <w:spacing w:before="0" w:beforeAutospacing="0" w:after="0" w:afterAutospacing="0"/>
        <w:ind w:firstLine="284"/>
        <w:textAlignment w:val="baseline"/>
      </w:pPr>
      <w:r w:rsidRPr="007549F2">
        <w:t xml:space="preserve">УДК </w:t>
      </w:r>
      <w:r w:rsidR="007549F2" w:rsidRPr="007549F2">
        <w:t>376.1/376.3</w:t>
      </w:r>
    </w:p>
    <w:p w:rsidR="006023A5" w:rsidRPr="007549F2" w:rsidRDefault="006023A5" w:rsidP="00384899">
      <w:pPr>
        <w:pStyle w:val="a3"/>
        <w:spacing w:before="0" w:beforeAutospacing="0" w:after="0" w:afterAutospacing="0"/>
        <w:ind w:firstLine="284"/>
        <w:jc w:val="both"/>
        <w:textAlignment w:val="baseline"/>
        <w:rPr>
          <w:b/>
        </w:rPr>
      </w:pPr>
      <w:r w:rsidRPr="007549F2">
        <w:rPr>
          <w:b/>
        </w:rPr>
        <w:t xml:space="preserve">Е.М. Королева, И.А. Сергеева, И.В. </w:t>
      </w:r>
      <w:proofErr w:type="spellStart"/>
      <w:r w:rsidRPr="007549F2">
        <w:rPr>
          <w:b/>
        </w:rPr>
        <w:t>Токмачева</w:t>
      </w:r>
      <w:proofErr w:type="spellEnd"/>
      <w:r w:rsidRPr="007549F2">
        <w:rPr>
          <w:b/>
        </w:rPr>
        <w:t xml:space="preserve">, Л.Н. Калинина, М.Ю. </w:t>
      </w:r>
      <w:proofErr w:type="spellStart"/>
      <w:r w:rsidRPr="007549F2">
        <w:rPr>
          <w:b/>
        </w:rPr>
        <w:t>Карандашева</w:t>
      </w:r>
      <w:proofErr w:type="spellEnd"/>
      <w:r w:rsidRPr="007549F2">
        <w:rPr>
          <w:b/>
        </w:rPr>
        <w:t xml:space="preserve">, О.Е. Серова, Т.А. </w:t>
      </w:r>
      <w:proofErr w:type="spellStart"/>
      <w:r w:rsidRPr="007549F2">
        <w:rPr>
          <w:b/>
        </w:rPr>
        <w:t>Кульпина</w:t>
      </w:r>
      <w:proofErr w:type="spellEnd"/>
      <w:r w:rsidRPr="007549F2">
        <w:rPr>
          <w:b/>
        </w:rPr>
        <w:t>, Т.С. Попова, Ю.А. Кузнецова</w:t>
      </w:r>
    </w:p>
    <w:p w:rsidR="00827CF6" w:rsidRDefault="00827CF6" w:rsidP="0044078E">
      <w:pPr>
        <w:pStyle w:val="a3"/>
        <w:spacing w:before="0" w:beforeAutospacing="0" w:after="0" w:afterAutospacing="0"/>
        <w:ind w:firstLine="284"/>
        <w:jc w:val="center"/>
        <w:textAlignment w:val="baseline"/>
        <w:rPr>
          <w:sz w:val="28"/>
          <w:szCs w:val="28"/>
        </w:rPr>
      </w:pPr>
    </w:p>
    <w:p w:rsidR="0044078E" w:rsidRPr="007549F2" w:rsidRDefault="0044078E" w:rsidP="0044078E">
      <w:pPr>
        <w:pStyle w:val="a3"/>
        <w:spacing w:before="0" w:beforeAutospacing="0" w:after="0" w:afterAutospacing="0"/>
        <w:ind w:firstLine="284"/>
        <w:jc w:val="center"/>
        <w:textAlignment w:val="baseline"/>
        <w:rPr>
          <w:b/>
          <w:sz w:val="32"/>
          <w:szCs w:val="32"/>
        </w:rPr>
      </w:pPr>
      <w:r w:rsidRPr="007549F2">
        <w:rPr>
          <w:b/>
          <w:sz w:val="32"/>
          <w:szCs w:val="32"/>
        </w:rPr>
        <w:t>«Формирование толерантного отн</w:t>
      </w:r>
      <w:r w:rsidR="007549F2">
        <w:rPr>
          <w:b/>
          <w:sz w:val="32"/>
          <w:szCs w:val="32"/>
        </w:rPr>
        <w:t>ошения к «особому» ребенку в ДОО</w:t>
      </w:r>
      <w:r w:rsidRPr="007549F2">
        <w:rPr>
          <w:b/>
          <w:sz w:val="32"/>
          <w:szCs w:val="32"/>
        </w:rPr>
        <w:t>»</w:t>
      </w:r>
    </w:p>
    <w:p w:rsidR="00827CF6" w:rsidRDefault="00827CF6" w:rsidP="0044078E">
      <w:pPr>
        <w:pStyle w:val="a3"/>
        <w:spacing w:before="0" w:beforeAutospacing="0" w:after="0" w:afterAutospacing="0"/>
        <w:ind w:firstLine="284"/>
        <w:jc w:val="both"/>
        <w:textAlignment w:val="baseline"/>
        <w:rPr>
          <w:b/>
          <w:sz w:val="28"/>
          <w:szCs w:val="28"/>
        </w:rPr>
      </w:pPr>
    </w:p>
    <w:p w:rsidR="006023A5" w:rsidRPr="00800AD1" w:rsidRDefault="006023A5" w:rsidP="0044078E">
      <w:pPr>
        <w:pStyle w:val="a3"/>
        <w:spacing w:before="0" w:beforeAutospacing="0" w:after="0" w:afterAutospacing="0"/>
        <w:ind w:firstLine="284"/>
        <w:jc w:val="both"/>
        <w:textAlignment w:val="baseline"/>
      </w:pPr>
      <w:r w:rsidRPr="00800AD1">
        <w:rPr>
          <w:b/>
        </w:rPr>
        <w:t>Королева Елена Михайловна</w:t>
      </w:r>
      <w:r w:rsidRPr="00800AD1">
        <w:t xml:space="preserve"> – педагог-психолог МБДОУ «Детский сад № 23» (Череповец, Россия)</w:t>
      </w:r>
    </w:p>
    <w:p w:rsidR="006023A5" w:rsidRPr="00800AD1" w:rsidRDefault="006023A5" w:rsidP="0044078E">
      <w:pPr>
        <w:pStyle w:val="a3"/>
        <w:spacing w:before="0" w:beforeAutospacing="0" w:after="0" w:afterAutospacing="0"/>
        <w:ind w:firstLine="284"/>
        <w:jc w:val="both"/>
        <w:textAlignment w:val="baseline"/>
      </w:pPr>
      <w:r w:rsidRPr="00800AD1">
        <w:rPr>
          <w:b/>
        </w:rPr>
        <w:t>Сергеева Ирина Александровна</w:t>
      </w:r>
      <w:r w:rsidRPr="00800AD1">
        <w:t xml:space="preserve"> – педагог-психолог МБДОУ «Детский сад № 123» (Череповец, Россия)</w:t>
      </w:r>
    </w:p>
    <w:p w:rsidR="006023A5" w:rsidRPr="00800AD1" w:rsidRDefault="006023A5" w:rsidP="0044078E">
      <w:pPr>
        <w:pStyle w:val="a3"/>
        <w:spacing w:before="0" w:beforeAutospacing="0" w:after="0" w:afterAutospacing="0"/>
        <w:ind w:firstLine="284"/>
        <w:jc w:val="both"/>
        <w:textAlignment w:val="baseline"/>
      </w:pPr>
      <w:proofErr w:type="spellStart"/>
      <w:r w:rsidRPr="00800AD1">
        <w:rPr>
          <w:b/>
        </w:rPr>
        <w:t>Токмачева</w:t>
      </w:r>
      <w:proofErr w:type="spellEnd"/>
      <w:r w:rsidRPr="00800AD1">
        <w:rPr>
          <w:b/>
        </w:rPr>
        <w:t xml:space="preserve"> Ирина Владимировна</w:t>
      </w:r>
      <w:r w:rsidRPr="00800AD1">
        <w:t xml:space="preserve"> – педагог-психолог МБДОУ «Детский сад № 85» (Череповец, Россия)</w:t>
      </w:r>
    </w:p>
    <w:p w:rsidR="006023A5" w:rsidRPr="00800AD1" w:rsidRDefault="006023A5" w:rsidP="0044078E">
      <w:pPr>
        <w:pStyle w:val="a3"/>
        <w:spacing w:before="0" w:beforeAutospacing="0" w:after="0" w:afterAutospacing="0"/>
        <w:ind w:firstLine="284"/>
        <w:jc w:val="both"/>
        <w:textAlignment w:val="baseline"/>
      </w:pPr>
      <w:r w:rsidRPr="00800AD1">
        <w:rPr>
          <w:b/>
        </w:rPr>
        <w:t>Калинина Лариса Николаевна</w:t>
      </w:r>
      <w:r w:rsidRPr="00800AD1">
        <w:t xml:space="preserve"> – педагог-психолог МБДОУ «Детский сад № 46» (Череповец, Россия)</w:t>
      </w:r>
    </w:p>
    <w:p w:rsidR="0044078E" w:rsidRPr="00800AD1" w:rsidRDefault="006023A5" w:rsidP="0044078E">
      <w:pPr>
        <w:pStyle w:val="a3"/>
        <w:spacing w:before="0" w:beforeAutospacing="0" w:after="0" w:afterAutospacing="0"/>
        <w:ind w:firstLine="284"/>
        <w:jc w:val="both"/>
        <w:textAlignment w:val="baseline"/>
      </w:pPr>
      <w:proofErr w:type="spellStart"/>
      <w:r w:rsidRPr="00800AD1">
        <w:rPr>
          <w:b/>
        </w:rPr>
        <w:t>Карандашева</w:t>
      </w:r>
      <w:proofErr w:type="spellEnd"/>
      <w:r w:rsidR="0044078E" w:rsidRPr="00800AD1">
        <w:rPr>
          <w:b/>
        </w:rPr>
        <w:t xml:space="preserve"> Марина Юрьевна</w:t>
      </w:r>
      <w:r w:rsidR="0044078E" w:rsidRPr="00800AD1">
        <w:t xml:space="preserve"> – педагог-психолог МБДОУ «Детский сад № 24» (Череповец, Россия)</w:t>
      </w:r>
    </w:p>
    <w:p w:rsidR="0044078E" w:rsidRPr="00800AD1" w:rsidRDefault="006023A5" w:rsidP="0044078E">
      <w:pPr>
        <w:pStyle w:val="a3"/>
        <w:spacing w:before="0" w:beforeAutospacing="0" w:after="0" w:afterAutospacing="0"/>
        <w:ind w:firstLine="284"/>
        <w:jc w:val="both"/>
        <w:textAlignment w:val="baseline"/>
      </w:pPr>
      <w:r w:rsidRPr="00800AD1">
        <w:rPr>
          <w:b/>
        </w:rPr>
        <w:t>Серова</w:t>
      </w:r>
      <w:r w:rsidR="0044078E" w:rsidRPr="00800AD1">
        <w:rPr>
          <w:b/>
        </w:rPr>
        <w:t xml:space="preserve"> Ольга Евгеньевна</w:t>
      </w:r>
      <w:r w:rsidR="0044078E" w:rsidRPr="00800AD1">
        <w:t xml:space="preserve"> – педагог-психолог МБДОУ «Детский сад № 125» (Череповец, Россия)</w:t>
      </w:r>
    </w:p>
    <w:p w:rsidR="0044078E" w:rsidRPr="00800AD1" w:rsidRDefault="006023A5" w:rsidP="0044078E">
      <w:pPr>
        <w:pStyle w:val="a3"/>
        <w:spacing w:before="0" w:beforeAutospacing="0" w:after="0" w:afterAutospacing="0"/>
        <w:ind w:firstLine="284"/>
        <w:jc w:val="both"/>
        <w:textAlignment w:val="baseline"/>
      </w:pPr>
      <w:proofErr w:type="spellStart"/>
      <w:r w:rsidRPr="00800AD1">
        <w:rPr>
          <w:b/>
        </w:rPr>
        <w:t>Кульпина</w:t>
      </w:r>
      <w:proofErr w:type="spellEnd"/>
      <w:r w:rsidR="0044078E" w:rsidRPr="00800AD1">
        <w:rPr>
          <w:b/>
        </w:rPr>
        <w:t xml:space="preserve"> Татьяна Анатольевна</w:t>
      </w:r>
      <w:r w:rsidR="00827CF6" w:rsidRPr="00800AD1">
        <w:t xml:space="preserve"> </w:t>
      </w:r>
      <w:r w:rsidR="0044078E" w:rsidRPr="00800AD1">
        <w:t>– педагог-психолог МБДОУ «Детский сад № 112» (Череповец, Россия)</w:t>
      </w:r>
    </w:p>
    <w:p w:rsidR="0044078E" w:rsidRPr="00800AD1" w:rsidRDefault="006023A5" w:rsidP="0044078E">
      <w:pPr>
        <w:pStyle w:val="a3"/>
        <w:spacing w:before="0" w:beforeAutospacing="0" w:after="0" w:afterAutospacing="0"/>
        <w:ind w:firstLine="284"/>
        <w:jc w:val="both"/>
        <w:textAlignment w:val="baseline"/>
      </w:pPr>
      <w:r w:rsidRPr="00800AD1">
        <w:rPr>
          <w:b/>
        </w:rPr>
        <w:t>Попова</w:t>
      </w:r>
      <w:r w:rsidR="0044078E" w:rsidRPr="00800AD1">
        <w:rPr>
          <w:b/>
        </w:rPr>
        <w:t xml:space="preserve"> Татьяна Сергеевна</w:t>
      </w:r>
      <w:r w:rsidR="0044078E" w:rsidRPr="00800AD1">
        <w:t xml:space="preserve"> – педагог-психолог МБДОУ «Детский сад № 55» (Череповец, Россия)</w:t>
      </w:r>
    </w:p>
    <w:p w:rsidR="006023A5" w:rsidRPr="00800AD1" w:rsidRDefault="006023A5" w:rsidP="0044078E">
      <w:pPr>
        <w:pStyle w:val="a3"/>
        <w:spacing w:before="0" w:beforeAutospacing="0" w:after="0" w:afterAutospacing="0"/>
        <w:ind w:firstLine="284"/>
        <w:jc w:val="both"/>
        <w:textAlignment w:val="baseline"/>
        <w:rPr>
          <w:i/>
        </w:rPr>
      </w:pPr>
      <w:r w:rsidRPr="00800AD1">
        <w:rPr>
          <w:b/>
        </w:rPr>
        <w:t>Кузнецова</w:t>
      </w:r>
      <w:r w:rsidR="0044078E" w:rsidRPr="00800AD1">
        <w:rPr>
          <w:b/>
        </w:rPr>
        <w:t xml:space="preserve"> Юлия Александровна</w:t>
      </w:r>
      <w:r w:rsidR="0044078E" w:rsidRPr="00800AD1">
        <w:t xml:space="preserve"> – педагог-психолог МБДОУ «Детский сад № 114» (Череповец, Россия)</w:t>
      </w:r>
    </w:p>
    <w:p w:rsidR="0044078E" w:rsidRPr="00800AD1" w:rsidRDefault="0044078E" w:rsidP="0044078E">
      <w:pPr>
        <w:pStyle w:val="a3"/>
        <w:spacing w:before="0" w:beforeAutospacing="0" w:after="0" w:afterAutospacing="0"/>
        <w:ind w:firstLine="284"/>
        <w:jc w:val="both"/>
        <w:textAlignment w:val="baseline"/>
        <w:rPr>
          <w:i/>
        </w:rPr>
      </w:pPr>
    </w:p>
    <w:p w:rsidR="00B25AF9" w:rsidRPr="00800AD1" w:rsidRDefault="00022FA6" w:rsidP="0044078E">
      <w:pPr>
        <w:pStyle w:val="a3"/>
        <w:spacing w:before="0" w:beforeAutospacing="0" w:after="0" w:afterAutospacing="0"/>
        <w:ind w:firstLine="284"/>
        <w:jc w:val="both"/>
        <w:textAlignment w:val="baseline"/>
      </w:pPr>
      <w:r w:rsidRPr="00800AD1">
        <w:t xml:space="preserve">В статье представлен опыт работы педагогов-психологов </w:t>
      </w:r>
      <w:r w:rsidR="0044078E" w:rsidRPr="00800AD1">
        <w:t>города</w:t>
      </w:r>
      <w:r w:rsidR="006023A5" w:rsidRPr="00800AD1">
        <w:t xml:space="preserve"> </w:t>
      </w:r>
      <w:r w:rsidR="00077A57" w:rsidRPr="00800AD1">
        <w:t xml:space="preserve">Череповца по формированию толерантного отношения к «особому» ребенку. Поднят вопрос о проблемах и трудностях, с которыми сталкиваются участники образовательного процесса в результате внедрения инклюзивного образования в дошкольные </w:t>
      </w:r>
      <w:r w:rsidR="007549F2" w:rsidRPr="00800AD1">
        <w:t>организации</w:t>
      </w:r>
      <w:r w:rsidR="00077A57" w:rsidRPr="00800AD1">
        <w:t xml:space="preserve">. </w:t>
      </w:r>
      <w:r w:rsidR="00BB04BC" w:rsidRPr="00800AD1">
        <w:t>Подробно рассмотрены пути решения</w:t>
      </w:r>
      <w:r w:rsidR="00077A57" w:rsidRPr="00800AD1">
        <w:t xml:space="preserve"> данных проблем</w:t>
      </w:r>
      <w:r w:rsidR="00BB04BC" w:rsidRPr="00800AD1">
        <w:t>, через создание и реализацию модели</w:t>
      </w:r>
      <w:r w:rsidR="007549F2" w:rsidRPr="00800AD1">
        <w:t xml:space="preserve"> «Толерантное пространство в ДОО</w:t>
      </w:r>
      <w:r w:rsidR="00BB04BC" w:rsidRPr="00800AD1">
        <w:t>».</w:t>
      </w:r>
      <w:r w:rsidR="005D1D78" w:rsidRPr="00800AD1">
        <w:t xml:space="preserve"> </w:t>
      </w:r>
    </w:p>
    <w:p w:rsidR="0044078E" w:rsidRPr="00800AD1" w:rsidRDefault="0044078E" w:rsidP="0044078E">
      <w:pPr>
        <w:pStyle w:val="a3"/>
        <w:spacing w:before="0" w:beforeAutospacing="0" w:after="0" w:afterAutospacing="0"/>
        <w:ind w:firstLine="284"/>
        <w:jc w:val="both"/>
        <w:textAlignment w:val="baseline"/>
      </w:pPr>
      <w:r w:rsidRPr="00800AD1">
        <w:rPr>
          <w:b/>
        </w:rPr>
        <w:t>Ключевые слова:</w:t>
      </w:r>
      <w:r w:rsidRPr="00800AD1">
        <w:t xml:space="preserve"> образовательный процесс, инклюзивное образование, дошкольн</w:t>
      </w:r>
      <w:r w:rsidR="007549F2" w:rsidRPr="00800AD1">
        <w:t>ая организация</w:t>
      </w:r>
      <w:r w:rsidRPr="00800AD1">
        <w:t>, дети с ограниченными возможностями здоровья (ОВЗ), толерантность.</w:t>
      </w:r>
    </w:p>
    <w:p w:rsidR="00820088" w:rsidRDefault="00820088" w:rsidP="00820088">
      <w:pPr>
        <w:pStyle w:val="a3"/>
        <w:spacing w:before="0" w:beforeAutospacing="0" w:after="0" w:afterAutospacing="0"/>
        <w:ind w:firstLine="284"/>
        <w:jc w:val="both"/>
        <w:textAlignment w:val="baseline"/>
        <w:rPr>
          <w:b/>
          <w:bCs/>
        </w:rPr>
      </w:pPr>
    </w:p>
    <w:p w:rsidR="00820088" w:rsidRPr="00820088" w:rsidRDefault="00820088" w:rsidP="00820088">
      <w:pPr>
        <w:pStyle w:val="a3"/>
        <w:spacing w:before="0" w:beforeAutospacing="0" w:after="0" w:afterAutospacing="0"/>
        <w:ind w:firstLine="284"/>
        <w:jc w:val="both"/>
        <w:textAlignment w:val="baseline"/>
        <w:rPr>
          <w:lang w:val="en-US"/>
        </w:rPr>
      </w:pPr>
      <w:r w:rsidRPr="00820088">
        <w:rPr>
          <w:b/>
          <w:bCs/>
          <w:lang w:val="en-US"/>
        </w:rPr>
        <w:t>Tolerant attitudes to "special" children at pre-school education facilities</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Koroleva</w:t>
      </w:r>
      <w:proofErr w:type="spellEnd"/>
      <w:r w:rsidRPr="00820088">
        <w:rPr>
          <w:b/>
          <w:bCs/>
          <w:lang w:val="en-US"/>
        </w:rPr>
        <w:t xml:space="preserve"> Elena </w:t>
      </w:r>
      <w:proofErr w:type="spellStart"/>
      <w:r w:rsidRPr="00820088">
        <w:rPr>
          <w:b/>
          <w:bCs/>
          <w:lang w:val="en-US"/>
        </w:rPr>
        <w:t>Mikhailovna</w:t>
      </w:r>
      <w:proofErr w:type="spellEnd"/>
      <w:r w:rsidRPr="00820088">
        <w:rPr>
          <w:b/>
          <w:bCs/>
          <w:lang w:val="en-US"/>
        </w:rPr>
        <w:t xml:space="preserve"> – </w:t>
      </w:r>
      <w:r w:rsidRPr="00820088">
        <w:rPr>
          <w:lang w:val="en-US"/>
        </w:rPr>
        <w:t>teacher-psychologist, municipal budget pre-school education facility "Kindergarten №23"(Cherepovets,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Sergeeva</w:t>
      </w:r>
      <w:proofErr w:type="spellEnd"/>
      <w:r w:rsidRPr="00820088">
        <w:rPr>
          <w:b/>
          <w:bCs/>
          <w:lang w:val="en-US"/>
        </w:rPr>
        <w:t xml:space="preserve"> Irina </w:t>
      </w:r>
      <w:proofErr w:type="spellStart"/>
      <w:r w:rsidRPr="00820088">
        <w:rPr>
          <w:b/>
          <w:bCs/>
          <w:lang w:val="en-US"/>
        </w:rPr>
        <w:t>Alexandrovna</w:t>
      </w:r>
      <w:proofErr w:type="spellEnd"/>
      <w:r w:rsidRPr="00820088">
        <w:rPr>
          <w:b/>
          <w:bCs/>
          <w:lang w:val="en-US"/>
        </w:rPr>
        <w:t xml:space="preserve"> – </w:t>
      </w:r>
      <w:r w:rsidRPr="00820088">
        <w:rPr>
          <w:lang w:val="en-US"/>
        </w:rPr>
        <w:t>teacher-psychologist, municipal budget pre-school education facility "Kindergarten №123" (Cherepovets,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Tokmacheva</w:t>
      </w:r>
      <w:proofErr w:type="spellEnd"/>
      <w:r w:rsidRPr="00820088">
        <w:rPr>
          <w:b/>
          <w:bCs/>
          <w:lang w:val="en-US"/>
        </w:rPr>
        <w:t xml:space="preserve"> Irina </w:t>
      </w:r>
      <w:proofErr w:type="spellStart"/>
      <w:r w:rsidRPr="00820088">
        <w:rPr>
          <w:b/>
          <w:bCs/>
          <w:lang w:val="en-US"/>
        </w:rPr>
        <w:t>Vladimirоvna</w:t>
      </w:r>
      <w:proofErr w:type="spellEnd"/>
      <w:r w:rsidRPr="00820088">
        <w:rPr>
          <w:b/>
          <w:bCs/>
          <w:lang w:val="en-US"/>
        </w:rPr>
        <w:t xml:space="preserve"> – </w:t>
      </w:r>
      <w:r w:rsidRPr="00820088">
        <w:rPr>
          <w:lang w:val="en-US"/>
        </w:rPr>
        <w:t>teacher-psychologist, municipal budget pre-school education facility "Kindergarten №85"(Cherepovets,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Kalinina</w:t>
      </w:r>
      <w:proofErr w:type="spellEnd"/>
      <w:r w:rsidRPr="00820088">
        <w:rPr>
          <w:b/>
          <w:bCs/>
          <w:lang w:val="en-US"/>
        </w:rPr>
        <w:t xml:space="preserve"> Larisa </w:t>
      </w:r>
      <w:proofErr w:type="spellStart"/>
      <w:r w:rsidRPr="00820088">
        <w:rPr>
          <w:b/>
          <w:bCs/>
          <w:lang w:val="en-US"/>
        </w:rPr>
        <w:t>Nikolaevna</w:t>
      </w:r>
      <w:proofErr w:type="spellEnd"/>
      <w:r w:rsidRPr="00820088">
        <w:rPr>
          <w:b/>
          <w:bCs/>
          <w:lang w:val="en-US"/>
        </w:rPr>
        <w:t xml:space="preserve"> – </w:t>
      </w:r>
      <w:r w:rsidRPr="00820088">
        <w:rPr>
          <w:lang w:val="en-US"/>
        </w:rPr>
        <w:t>teacher-psychologist, municipal budget pre-school education facility "Kindergarten №46"(Cherepovets,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Karandasheva</w:t>
      </w:r>
      <w:proofErr w:type="spellEnd"/>
      <w:r w:rsidRPr="00820088">
        <w:rPr>
          <w:b/>
          <w:bCs/>
          <w:lang w:val="en-US"/>
        </w:rPr>
        <w:t xml:space="preserve"> Marina </w:t>
      </w:r>
      <w:proofErr w:type="spellStart"/>
      <w:r w:rsidRPr="00820088">
        <w:rPr>
          <w:b/>
          <w:bCs/>
          <w:lang w:val="en-US"/>
        </w:rPr>
        <w:t>Yurevna</w:t>
      </w:r>
      <w:proofErr w:type="spellEnd"/>
      <w:r w:rsidRPr="00820088">
        <w:rPr>
          <w:b/>
          <w:bCs/>
          <w:lang w:val="en-US"/>
        </w:rPr>
        <w:t xml:space="preserve"> – </w:t>
      </w:r>
      <w:r w:rsidRPr="00820088">
        <w:rPr>
          <w:lang w:val="en-US"/>
        </w:rPr>
        <w:t>teacher-psychologist, municipal budget pre-school education facility "Kindergarten №24"(Cherepovets,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Serova</w:t>
      </w:r>
      <w:proofErr w:type="spellEnd"/>
      <w:r w:rsidRPr="00820088">
        <w:rPr>
          <w:b/>
          <w:bCs/>
          <w:lang w:val="en-US"/>
        </w:rPr>
        <w:t xml:space="preserve"> Olga </w:t>
      </w:r>
      <w:proofErr w:type="spellStart"/>
      <w:r w:rsidRPr="00820088">
        <w:rPr>
          <w:b/>
          <w:bCs/>
          <w:lang w:val="en-US"/>
        </w:rPr>
        <w:t>Evgenevna</w:t>
      </w:r>
      <w:proofErr w:type="spellEnd"/>
      <w:r w:rsidRPr="00820088">
        <w:rPr>
          <w:b/>
          <w:bCs/>
          <w:lang w:val="en-US"/>
        </w:rPr>
        <w:t xml:space="preserve"> – </w:t>
      </w:r>
      <w:r w:rsidRPr="00820088">
        <w:rPr>
          <w:lang w:val="en-US"/>
        </w:rPr>
        <w:t>teacher-psychologist, municipal budget pre-school education facility "Kindergarten №125"(Cherepovets,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Kulpina</w:t>
      </w:r>
      <w:proofErr w:type="spellEnd"/>
      <w:r w:rsidRPr="00820088">
        <w:rPr>
          <w:b/>
          <w:bCs/>
          <w:lang w:val="en-US"/>
        </w:rPr>
        <w:t xml:space="preserve"> Tatiana </w:t>
      </w:r>
      <w:proofErr w:type="spellStart"/>
      <w:r w:rsidRPr="00820088">
        <w:rPr>
          <w:b/>
          <w:bCs/>
          <w:lang w:val="en-US"/>
        </w:rPr>
        <w:t>Anatolevna</w:t>
      </w:r>
      <w:proofErr w:type="spellEnd"/>
      <w:r w:rsidRPr="00820088">
        <w:rPr>
          <w:b/>
          <w:bCs/>
          <w:lang w:val="en-US"/>
        </w:rPr>
        <w:t xml:space="preserve"> – </w:t>
      </w:r>
      <w:r w:rsidRPr="00820088">
        <w:rPr>
          <w:lang w:val="en-US"/>
        </w:rPr>
        <w:t>teacher-psychologist, municipal budget pre-school education facility "Kindergarten №112"(Cherepovets,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t>Popova</w:t>
      </w:r>
      <w:proofErr w:type="spellEnd"/>
      <w:r w:rsidRPr="00820088">
        <w:rPr>
          <w:b/>
          <w:bCs/>
          <w:lang w:val="en-US"/>
        </w:rPr>
        <w:t xml:space="preserve"> Tatiana </w:t>
      </w:r>
      <w:proofErr w:type="spellStart"/>
      <w:r w:rsidRPr="00820088">
        <w:rPr>
          <w:b/>
          <w:bCs/>
          <w:lang w:val="en-US"/>
        </w:rPr>
        <w:t>Sergeevna</w:t>
      </w:r>
      <w:proofErr w:type="spellEnd"/>
      <w:r w:rsidRPr="00820088">
        <w:rPr>
          <w:b/>
          <w:bCs/>
          <w:lang w:val="en-US"/>
        </w:rPr>
        <w:t xml:space="preserve"> – </w:t>
      </w:r>
      <w:r w:rsidRPr="00820088">
        <w:rPr>
          <w:lang w:val="en-US"/>
        </w:rPr>
        <w:t>teacher-psychologist, municipal budget pre-school education facility "Kindergarten №55"(Cherepovets, Russia)</w:t>
      </w:r>
    </w:p>
    <w:p w:rsidR="00820088" w:rsidRPr="00820088" w:rsidRDefault="00820088" w:rsidP="00820088">
      <w:pPr>
        <w:pStyle w:val="a3"/>
        <w:spacing w:before="0" w:beforeAutospacing="0" w:after="0" w:afterAutospacing="0"/>
        <w:ind w:firstLine="284"/>
        <w:jc w:val="both"/>
        <w:textAlignment w:val="baseline"/>
        <w:rPr>
          <w:lang w:val="en-US"/>
        </w:rPr>
      </w:pPr>
      <w:proofErr w:type="spellStart"/>
      <w:r w:rsidRPr="00820088">
        <w:rPr>
          <w:b/>
          <w:bCs/>
          <w:lang w:val="en-US"/>
        </w:rPr>
        <w:lastRenderedPageBreak/>
        <w:t>Kuznetsova</w:t>
      </w:r>
      <w:proofErr w:type="spellEnd"/>
      <w:r w:rsidRPr="00820088">
        <w:rPr>
          <w:b/>
          <w:bCs/>
          <w:lang w:val="en-US"/>
        </w:rPr>
        <w:t xml:space="preserve"> </w:t>
      </w:r>
      <w:proofErr w:type="spellStart"/>
      <w:r w:rsidRPr="00820088">
        <w:rPr>
          <w:b/>
          <w:bCs/>
          <w:lang w:val="en-US"/>
        </w:rPr>
        <w:t>Yulia</w:t>
      </w:r>
      <w:proofErr w:type="spellEnd"/>
      <w:r w:rsidRPr="00820088">
        <w:rPr>
          <w:b/>
          <w:bCs/>
          <w:lang w:val="en-US"/>
        </w:rPr>
        <w:t xml:space="preserve"> </w:t>
      </w:r>
      <w:proofErr w:type="spellStart"/>
      <w:r w:rsidRPr="00820088">
        <w:rPr>
          <w:b/>
          <w:bCs/>
          <w:lang w:val="en-US"/>
        </w:rPr>
        <w:t>Alexandrovna</w:t>
      </w:r>
      <w:proofErr w:type="spellEnd"/>
      <w:r w:rsidRPr="00820088">
        <w:rPr>
          <w:b/>
          <w:bCs/>
          <w:lang w:val="en-US"/>
        </w:rPr>
        <w:t xml:space="preserve"> – </w:t>
      </w:r>
      <w:r w:rsidRPr="00820088">
        <w:rPr>
          <w:lang w:val="en-US"/>
        </w:rPr>
        <w:t>teacher-psychologist, municipal budget pre-school education facility "Kindergarten №114"(Cherepovets, Russia)</w:t>
      </w:r>
    </w:p>
    <w:p w:rsidR="00820088" w:rsidRPr="00820088" w:rsidRDefault="00820088" w:rsidP="00820088">
      <w:pPr>
        <w:pStyle w:val="a3"/>
        <w:spacing w:before="0" w:beforeAutospacing="0" w:after="0" w:afterAutospacing="0"/>
        <w:ind w:firstLine="284"/>
        <w:jc w:val="both"/>
        <w:textAlignment w:val="baseline"/>
        <w:rPr>
          <w:lang w:val="en-US"/>
        </w:rPr>
      </w:pPr>
    </w:p>
    <w:p w:rsidR="00820088" w:rsidRPr="00820088" w:rsidRDefault="00820088" w:rsidP="00820088">
      <w:pPr>
        <w:pStyle w:val="a3"/>
        <w:spacing w:before="0" w:beforeAutospacing="0" w:after="0" w:afterAutospacing="0"/>
        <w:ind w:firstLine="284"/>
        <w:jc w:val="both"/>
        <w:textAlignment w:val="baseline"/>
        <w:rPr>
          <w:lang w:val="en-US"/>
        </w:rPr>
      </w:pPr>
      <w:r w:rsidRPr="00820088">
        <w:rPr>
          <w:lang w:val="en-US"/>
        </w:rPr>
        <w:t>This article presents the experience of teachers-psychologists from Cherepovets, Russia about the tolerant attitudes to "special" children. The authors concern the problems and difficulties which the participants of educational process have as the result of the implementation of inclusive education into pre-school education facilities. The solutions of these problems based on realization of the modal "Tolerant space at pre-school education facilities" are thoroughly analyzed.</w:t>
      </w:r>
    </w:p>
    <w:p w:rsidR="00820088" w:rsidRPr="00820088" w:rsidRDefault="00820088" w:rsidP="00820088">
      <w:pPr>
        <w:pStyle w:val="a3"/>
        <w:spacing w:before="0" w:beforeAutospacing="0" w:after="0" w:afterAutospacing="0"/>
        <w:ind w:firstLine="284"/>
        <w:jc w:val="both"/>
        <w:textAlignment w:val="baseline"/>
        <w:rPr>
          <w:lang w:val="en-US"/>
        </w:rPr>
      </w:pPr>
      <w:r w:rsidRPr="00820088">
        <w:rPr>
          <w:b/>
          <w:bCs/>
          <w:lang w:val="en-US"/>
        </w:rPr>
        <w:t>Key words</w:t>
      </w:r>
      <w:r w:rsidRPr="00820088">
        <w:rPr>
          <w:lang w:val="en-US"/>
        </w:rPr>
        <w:t>: educational process, inclusive education, pre-school facility, children with disabilities, tolerance.</w:t>
      </w:r>
    </w:p>
    <w:p w:rsidR="007549F2" w:rsidRPr="00820088" w:rsidRDefault="007549F2" w:rsidP="0044078E">
      <w:pPr>
        <w:pStyle w:val="a3"/>
        <w:spacing w:before="0" w:beforeAutospacing="0" w:after="0" w:afterAutospacing="0"/>
        <w:ind w:firstLine="284"/>
        <w:jc w:val="both"/>
        <w:textAlignment w:val="baseline"/>
        <w:rPr>
          <w:lang w:val="en-US"/>
        </w:rPr>
      </w:pPr>
    </w:p>
    <w:p w:rsidR="005172D0" w:rsidRPr="00800AD1" w:rsidRDefault="005172D0" w:rsidP="0044078E">
      <w:pPr>
        <w:pStyle w:val="a3"/>
        <w:spacing w:before="0" w:beforeAutospacing="0" w:after="0" w:afterAutospacing="0"/>
        <w:ind w:firstLine="284"/>
        <w:jc w:val="both"/>
        <w:textAlignment w:val="baseline"/>
      </w:pPr>
      <w:bookmarkStart w:id="0" w:name="_GoBack"/>
      <w:bookmarkEnd w:id="0"/>
      <w:r w:rsidRPr="00800AD1">
        <w:t>О</w:t>
      </w:r>
      <w:r w:rsidR="0046586B" w:rsidRPr="00800AD1">
        <w:t>бщемировые тенденции  увеличения численности детей, нуждающихся в специальных условиях получения образования; изменение отношения государства и общества к людям с проблемами в развитии; развитие науки, развитие общества, формирование социального запроса на вариативно</w:t>
      </w:r>
      <w:r w:rsidR="00E01C36" w:rsidRPr="00800AD1">
        <w:t>сть форм образования детей с огран</w:t>
      </w:r>
      <w:r w:rsidRPr="00800AD1">
        <w:t xml:space="preserve">иченными возможностями здоровья, послужили причинами модернизации системы образования. </w:t>
      </w:r>
    </w:p>
    <w:p w:rsidR="0046586B" w:rsidRPr="00800AD1" w:rsidRDefault="0046586B" w:rsidP="0044078E">
      <w:pPr>
        <w:pStyle w:val="a3"/>
        <w:spacing w:before="0" w:beforeAutospacing="0" w:after="0" w:afterAutospacing="0"/>
        <w:ind w:firstLine="284"/>
        <w:jc w:val="both"/>
        <w:textAlignment w:val="baseline"/>
      </w:pPr>
      <w:r w:rsidRPr="00800AD1">
        <w:t>Положения об инклюзивном образовании закреплены в документе «Национальная доктрина образования Российской Федерации до 2025 года».</w:t>
      </w:r>
      <w:r w:rsidR="00CF5F56" w:rsidRPr="00800AD1">
        <w:t xml:space="preserve"> </w:t>
      </w:r>
      <w:r w:rsidRPr="00800AD1">
        <w:t>Согласно Федеральному закону РФ «Об образовании» инклюзивное образование –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roofErr w:type="gramStart"/>
      <w:r w:rsidRPr="00800AD1">
        <w:rPr>
          <w:rFonts w:eastAsia="+mj-ea"/>
          <w:color w:val="000000"/>
          <w:kern w:val="24"/>
        </w:rPr>
        <w:t>.</w:t>
      </w:r>
      <w:proofErr w:type="gramEnd"/>
      <w:r w:rsidRPr="00800AD1">
        <w:t xml:space="preserve"> (</w:t>
      </w:r>
      <w:proofErr w:type="gramStart"/>
      <w:r w:rsidRPr="00800AD1">
        <w:t>с</w:t>
      </w:r>
      <w:proofErr w:type="gramEnd"/>
      <w:r w:rsidRPr="00800AD1">
        <w:t xml:space="preserve">т.2 п.27 ФЗ  №273 «Об образовании»). В ч. 2. п.16 </w:t>
      </w:r>
      <w:r w:rsidRPr="00800AD1">
        <w:rPr>
          <w:rFonts w:eastAsia="+mj-ea"/>
          <w:color w:val="000000"/>
          <w:kern w:val="24"/>
        </w:rPr>
        <w:t xml:space="preserve">дано определение обучающихся с ограниченными возможностями здоровья  (ОВЗ) — физическое лицо, имеющее недостатки в психическом и (или) психологическом развитии, подтвержденные ПМПК и препятствующие получению образования без создания специальных условий. </w:t>
      </w:r>
    </w:p>
    <w:p w:rsidR="0046586B" w:rsidRPr="00800AD1" w:rsidRDefault="0046586B" w:rsidP="0044078E">
      <w:pPr>
        <w:pStyle w:val="a3"/>
        <w:spacing w:before="0" w:beforeAutospacing="0" w:after="0" w:afterAutospacing="0"/>
        <w:jc w:val="both"/>
        <w:textAlignment w:val="baseline"/>
        <w:rPr>
          <w:rFonts w:eastAsia="+mj-ea"/>
          <w:color w:val="000000"/>
          <w:kern w:val="24"/>
        </w:rPr>
      </w:pPr>
      <w:r w:rsidRPr="00800AD1">
        <w:rPr>
          <w:rFonts w:eastAsia="+mj-ea"/>
          <w:color w:val="000000"/>
          <w:kern w:val="24"/>
        </w:rPr>
        <w:t xml:space="preserve">        В соответствии с требованиями статьи 12 «Закона об образовании» и  приказом </w:t>
      </w:r>
      <w:proofErr w:type="spellStart"/>
      <w:r w:rsidRPr="00800AD1">
        <w:rPr>
          <w:rFonts w:eastAsia="+mj-ea"/>
          <w:color w:val="000000"/>
          <w:kern w:val="24"/>
        </w:rPr>
        <w:t>Минобрнауки</w:t>
      </w:r>
      <w:proofErr w:type="spellEnd"/>
      <w:r w:rsidRPr="00800AD1">
        <w:rPr>
          <w:rFonts w:eastAsia="+mj-ea"/>
          <w:color w:val="000000"/>
          <w:kern w:val="24"/>
        </w:rPr>
        <w:t xml:space="preserve"> РФ от 17.10.2013 г. №1155 «Об утверждении федерального государственного образовательного стандарта дошкольного образования» все дошкольные учреждения с 1 января 2014 года России реализуют новый Федеральный государственный образовательный стандарт дошкольного образования (ФГОС ДО). Положения  ФГОС предназначены  обеспечить возможность инклюзии детей в дошкольном учреждении. </w:t>
      </w:r>
    </w:p>
    <w:p w:rsidR="0046586B" w:rsidRPr="00800AD1" w:rsidRDefault="0046586B" w:rsidP="0044078E">
      <w:pPr>
        <w:pStyle w:val="a3"/>
        <w:spacing w:before="0" w:beforeAutospacing="0" w:after="0" w:afterAutospacing="0"/>
        <w:jc w:val="both"/>
        <w:textAlignment w:val="baseline"/>
        <w:rPr>
          <w:rFonts w:eastAsiaTheme="minorEastAsia"/>
          <w:color w:val="000000" w:themeColor="text1"/>
          <w:kern w:val="24"/>
        </w:rPr>
      </w:pPr>
      <w:r w:rsidRPr="00800AD1">
        <w:rPr>
          <w:rFonts w:eastAsiaTheme="minorEastAsia"/>
          <w:kern w:val="24"/>
        </w:rPr>
        <w:t xml:space="preserve">    Таким образом, мы можем говорить о том, что изменился </w:t>
      </w:r>
      <w:r w:rsidRPr="00800AD1">
        <w:rPr>
          <w:rFonts w:eastAsiaTheme="minorEastAsia"/>
          <w:color w:val="000000" w:themeColor="text1"/>
          <w:kern w:val="24"/>
        </w:rPr>
        <w:t>правовой статус детей инвалидов и детей с ОВЗ, изменилась философия, цели, задачи и содержание, специального образования, поменялась даже терминология, теперь мы говорим о детях с особыми образовательными потребностями, детях с ограниченными возможностями здоровья.</w:t>
      </w:r>
    </w:p>
    <w:p w:rsidR="0067287B" w:rsidRPr="00800AD1" w:rsidRDefault="0046586B" w:rsidP="0044078E">
      <w:pPr>
        <w:pStyle w:val="a3"/>
        <w:spacing w:before="0" w:beforeAutospacing="0" w:after="0" w:afterAutospacing="0"/>
        <w:ind w:firstLine="284"/>
        <w:jc w:val="both"/>
        <w:textAlignment w:val="baseline"/>
        <w:rPr>
          <w:color w:val="000000" w:themeColor="text1"/>
        </w:rPr>
      </w:pPr>
      <w:r w:rsidRPr="00800AD1">
        <w:rPr>
          <w:color w:val="000000" w:themeColor="text1"/>
        </w:rPr>
        <w:t xml:space="preserve">Каждая дошкольная образовательная организация, решая одну из важнейших задач государственной политики в области образования, старается обеспечить реализацию прав детей с ограниченными возможностями здоровья на образование. </w:t>
      </w:r>
      <w:r w:rsidR="00FC4A5A" w:rsidRPr="00800AD1">
        <w:rPr>
          <w:color w:val="000000" w:themeColor="text1"/>
        </w:rPr>
        <w:t>Н</w:t>
      </w:r>
      <w:r w:rsidRPr="00800AD1">
        <w:rPr>
          <w:color w:val="000000" w:themeColor="text1"/>
        </w:rPr>
        <w:t>есмотря на</w:t>
      </w:r>
      <w:r w:rsidRPr="00800AD1">
        <w:rPr>
          <w:b/>
          <w:color w:val="000000" w:themeColor="text1"/>
        </w:rPr>
        <w:t xml:space="preserve"> </w:t>
      </w:r>
      <w:r w:rsidRPr="00800AD1">
        <w:rPr>
          <w:color w:val="000000" w:themeColor="text1"/>
        </w:rPr>
        <w:t xml:space="preserve">интенсивность внедрения инклюзивного образования, на сегодняшний день </w:t>
      </w:r>
      <w:r w:rsidR="00FC4A5A" w:rsidRPr="00800AD1">
        <w:rPr>
          <w:color w:val="000000" w:themeColor="text1"/>
        </w:rPr>
        <w:t xml:space="preserve">в дошкольных образовательных организациях </w:t>
      </w:r>
      <w:r w:rsidRPr="00800AD1">
        <w:rPr>
          <w:color w:val="000000" w:themeColor="text1"/>
        </w:rPr>
        <w:t>остаетс</w:t>
      </w:r>
      <w:r w:rsidR="00FC4A5A" w:rsidRPr="00800AD1">
        <w:rPr>
          <w:color w:val="000000" w:themeColor="text1"/>
        </w:rPr>
        <w:t xml:space="preserve">я ряд психолого-педагогических </w:t>
      </w:r>
      <w:r w:rsidR="00CD08F4" w:rsidRPr="00800AD1">
        <w:rPr>
          <w:color w:val="000000" w:themeColor="text1"/>
        </w:rPr>
        <w:t>проблем</w:t>
      </w:r>
      <w:r w:rsidR="00FC4A5A" w:rsidRPr="00800AD1">
        <w:rPr>
          <w:color w:val="000000" w:themeColor="text1"/>
        </w:rPr>
        <w:t xml:space="preserve"> требующих внимания и решен</w:t>
      </w:r>
      <w:r w:rsidR="0067287B" w:rsidRPr="00800AD1">
        <w:rPr>
          <w:color w:val="000000" w:themeColor="text1"/>
        </w:rPr>
        <w:t>ия.</w:t>
      </w:r>
      <w:r w:rsidR="00E01C36" w:rsidRPr="00800AD1">
        <w:rPr>
          <w:color w:val="000000" w:themeColor="text1"/>
        </w:rPr>
        <w:t xml:space="preserve"> </w:t>
      </w:r>
      <w:r w:rsidR="0067287B" w:rsidRPr="00800AD1">
        <w:rPr>
          <w:color w:val="000000" w:themeColor="text1"/>
        </w:rPr>
        <w:t>К</w:t>
      </w:r>
      <w:r w:rsidR="00E01C36" w:rsidRPr="00800AD1">
        <w:rPr>
          <w:color w:val="000000" w:themeColor="text1"/>
        </w:rPr>
        <w:t xml:space="preserve"> таким </w:t>
      </w:r>
      <w:r w:rsidR="00CD08F4" w:rsidRPr="00800AD1">
        <w:rPr>
          <w:color w:val="000000" w:themeColor="text1"/>
        </w:rPr>
        <w:t xml:space="preserve"> проблемам и </w:t>
      </w:r>
      <w:r w:rsidR="00E01C36" w:rsidRPr="00800AD1">
        <w:rPr>
          <w:color w:val="000000" w:themeColor="text1"/>
        </w:rPr>
        <w:t>трудностям относятся</w:t>
      </w:r>
      <w:r w:rsidR="005172D0" w:rsidRPr="00800AD1">
        <w:rPr>
          <w:color w:val="000000" w:themeColor="text1"/>
        </w:rPr>
        <w:t>:</w:t>
      </w:r>
    </w:p>
    <w:p w:rsidR="0067287B" w:rsidRPr="00800AD1" w:rsidRDefault="0067287B" w:rsidP="0044078E">
      <w:pPr>
        <w:pStyle w:val="a3"/>
        <w:numPr>
          <w:ilvl w:val="0"/>
          <w:numId w:val="3"/>
        </w:numPr>
        <w:spacing w:before="0" w:beforeAutospacing="0" w:after="0" w:afterAutospacing="0"/>
        <w:ind w:left="426"/>
        <w:jc w:val="both"/>
        <w:textAlignment w:val="baseline"/>
        <w:rPr>
          <w:color w:val="000000" w:themeColor="text1"/>
        </w:rPr>
      </w:pPr>
      <w:r w:rsidRPr="00800AD1">
        <w:rPr>
          <w:color w:val="000000" w:themeColor="text1"/>
        </w:rPr>
        <w:t xml:space="preserve">психологические «барьеры» по восприятию детей с ОВЗ  у всех участников образовательного процесса; </w:t>
      </w:r>
    </w:p>
    <w:p w:rsidR="0067287B" w:rsidRPr="00800AD1" w:rsidRDefault="0067287B" w:rsidP="0044078E">
      <w:pPr>
        <w:pStyle w:val="a3"/>
        <w:numPr>
          <w:ilvl w:val="0"/>
          <w:numId w:val="3"/>
        </w:numPr>
        <w:spacing w:before="0" w:beforeAutospacing="0" w:after="0" w:afterAutospacing="0"/>
        <w:ind w:left="426"/>
        <w:jc w:val="both"/>
        <w:textAlignment w:val="baseline"/>
        <w:rPr>
          <w:color w:val="000000" w:themeColor="text1"/>
        </w:rPr>
      </w:pPr>
      <w:r w:rsidRPr="00800AD1">
        <w:rPr>
          <w:color w:val="000000" w:themeColor="text1"/>
        </w:rPr>
        <w:t>отсутствие  социального опыта взаимодействия воспитанников ДОО со сверстниками с ограниченными возможностями здоровья;</w:t>
      </w:r>
    </w:p>
    <w:p w:rsidR="00FC4A5A" w:rsidRPr="00800AD1" w:rsidRDefault="002B36EC" w:rsidP="0044078E">
      <w:pPr>
        <w:pStyle w:val="a3"/>
        <w:numPr>
          <w:ilvl w:val="0"/>
          <w:numId w:val="3"/>
        </w:numPr>
        <w:spacing w:before="0" w:beforeAutospacing="0" w:after="0" w:afterAutospacing="0"/>
        <w:ind w:left="426"/>
        <w:jc w:val="both"/>
        <w:textAlignment w:val="baseline"/>
        <w:rPr>
          <w:color w:val="000000" w:themeColor="text1"/>
        </w:rPr>
      </w:pPr>
      <w:r w:rsidRPr="00800AD1">
        <w:rPr>
          <w:color w:val="000000" w:themeColor="text1"/>
        </w:rPr>
        <w:t xml:space="preserve">недостаточная информированность </w:t>
      </w:r>
      <w:r w:rsidR="00CD08F4" w:rsidRPr="00800AD1">
        <w:rPr>
          <w:color w:val="000000" w:themeColor="text1"/>
        </w:rPr>
        <w:t xml:space="preserve">родителей </w:t>
      </w:r>
      <w:r w:rsidRPr="00800AD1">
        <w:rPr>
          <w:color w:val="000000" w:themeColor="text1"/>
        </w:rPr>
        <w:t>о</w:t>
      </w:r>
      <w:r w:rsidR="00CD08F4" w:rsidRPr="00800AD1">
        <w:rPr>
          <w:color w:val="000000" w:themeColor="text1"/>
        </w:rPr>
        <w:t xml:space="preserve"> наличии, </w:t>
      </w:r>
      <w:r w:rsidRPr="00800AD1">
        <w:rPr>
          <w:color w:val="000000" w:themeColor="text1"/>
        </w:rPr>
        <w:t>возможностях и ресурсах</w:t>
      </w:r>
      <w:r w:rsidR="00CD08F4" w:rsidRPr="00800AD1">
        <w:rPr>
          <w:color w:val="000000" w:themeColor="text1"/>
        </w:rPr>
        <w:t xml:space="preserve"> благотворительных фо</w:t>
      </w:r>
      <w:r w:rsidR="009A7B39" w:rsidRPr="00800AD1">
        <w:rPr>
          <w:color w:val="000000" w:themeColor="text1"/>
        </w:rPr>
        <w:t>ндов и специализированных центрах</w:t>
      </w:r>
      <w:r w:rsidR="00CD08F4" w:rsidRPr="00800AD1">
        <w:rPr>
          <w:color w:val="000000" w:themeColor="text1"/>
        </w:rPr>
        <w:t>, оказывающих поддержку семьям воспитывающих детей с ОВЗ.</w:t>
      </w:r>
    </w:p>
    <w:p w:rsidR="00F45817" w:rsidRPr="00800AD1" w:rsidRDefault="009A7B39" w:rsidP="0044078E">
      <w:pPr>
        <w:ind w:firstLine="426"/>
        <w:contextualSpacing/>
        <w:jc w:val="both"/>
        <w:rPr>
          <w:color w:val="000000" w:themeColor="text1"/>
          <w:sz w:val="24"/>
          <w:szCs w:val="24"/>
        </w:rPr>
      </w:pPr>
      <w:r w:rsidRPr="00800AD1">
        <w:rPr>
          <w:color w:val="000000" w:themeColor="text1"/>
          <w:sz w:val="24"/>
          <w:szCs w:val="24"/>
        </w:rPr>
        <w:t>Вышеперечисленные трудности встали и перед дошкольными образовательными организациями г. Череповца, что натолкнуло</w:t>
      </w:r>
      <w:r w:rsidR="00CD08F4" w:rsidRPr="00800AD1">
        <w:rPr>
          <w:color w:val="000000" w:themeColor="text1"/>
          <w:sz w:val="24"/>
          <w:szCs w:val="24"/>
        </w:rPr>
        <w:t xml:space="preserve"> </w:t>
      </w:r>
      <w:r w:rsidRPr="00800AD1">
        <w:rPr>
          <w:color w:val="000000" w:themeColor="text1"/>
          <w:sz w:val="24"/>
          <w:szCs w:val="24"/>
        </w:rPr>
        <w:t xml:space="preserve">нас, </w:t>
      </w:r>
      <w:r w:rsidR="00CD08F4" w:rsidRPr="00800AD1">
        <w:rPr>
          <w:color w:val="000000" w:themeColor="text1"/>
          <w:sz w:val="24"/>
          <w:szCs w:val="24"/>
        </w:rPr>
        <w:t>педагогов-психологов</w:t>
      </w:r>
      <w:r w:rsidRPr="00800AD1">
        <w:rPr>
          <w:color w:val="000000" w:themeColor="text1"/>
          <w:sz w:val="24"/>
          <w:szCs w:val="24"/>
        </w:rPr>
        <w:t>,</w:t>
      </w:r>
      <w:r w:rsidR="00CD08F4" w:rsidRPr="00800AD1">
        <w:rPr>
          <w:color w:val="000000" w:themeColor="text1"/>
          <w:sz w:val="24"/>
          <w:szCs w:val="24"/>
        </w:rPr>
        <w:t xml:space="preserve"> на </w:t>
      </w:r>
      <w:r w:rsidR="00F45817" w:rsidRPr="00800AD1">
        <w:rPr>
          <w:color w:val="000000" w:themeColor="text1"/>
          <w:sz w:val="24"/>
          <w:szCs w:val="24"/>
        </w:rPr>
        <w:lastRenderedPageBreak/>
        <w:t>необходимость создания</w:t>
      </w:r>
      <w:r w:rsidR="00CD08F4" w:rsidRPr="00800AD1">
        <w:rPr>
          <w:color w:val="000000" w:themeColor="text1"/>
          <w:sz w:val="24"/>
          <w:szCs w:val="24"/>
        </w:rPr>
        <w:t xml:space="preserve"> и реализацию </w:t>
      </w:r>
      <w:r w:rsidR="00F45817" w:rsidRPr="00800AD1">
        <w:rPr>
          <w:color w:val="000000" w:themeColor="text1"/>
          <w:sz w:val="24"/>
          <w:szCs w:val="24"/>
        </w:rPr>
        <w:t>модели</w:t>
      </w:r>
      <w:r w:rsidR="007549F2" w:rsidRPr="00800AD1">
        <w:rPr>
          <w:color w:val="000000" w:themeColor="text1"/>
          <w:sz w:val="24"/>
          <w:szCs w:val="24"/>
        </w:rPr>
        <w:t xml:space="preserve"> «Толерантное пространство в ДОО</w:t>
      </w:r>
      <w:r w:rsidR="00B25AF9" w:rsidRPr="00800AD1">
        <w:rPr>
          <w:color w:val="000000" w:themeColor="text1"/>
          <w:sz w:val="24"/>
          <w:szCs w:val="24"/>
        </w:rPr>
        <w:t>»</w:t>
      </w:r>
      <w:r w:rsidR="00F45817" w:rsidRPr="00800AD1">
        <w:rPr>
          <w:color w:val="000000" w:themeColor="text1"/>
          <w:sz w:val="24"/>
          <w:szCs w:val="24"/>
        </w:rPr>
        <w:t xml:space="preserve">  основной </w:t>
      </w:r>
      <w:r w:rsidR="00077A57" w:rsidRPr="00800AD1">
        <w:rPr>
          <w:color w:val="000000" w:themeColor="text1"/>
          <w:sz w:val="24"/>
          <w:szCs w:val="24"/>
        </w:rPr>
        <w:t>целью,</w:t>
      </w:r>
      <w:r w:rsidR="00F45817" w:rsidRPr="00800AD1">
        <w:rPr>
          <w:color w:val="000000" w:themeColor="text1"/>
          <w:sz w:val="24"/>
          <w:szCs w:val="24"/>
        </w:rPr>
        <w:t xml:space="preserve"> которой стало создание условий для формирования толерантного отношения к «особому» ребенку. </w:t>
      </w:r>
    </w:p>
    <w:p w:rsidR="00D414B4" w:rsidRDefault="00D414B4" w:rsidP="0044078E">
      <w:pPr>
        <w:ind w:firstLine="426"/>
        <w:contextualSpacing/>
        <w:jc w:val="both"/>
        <w:rPr>
          <w:color w:val="000000" w:themeColor="text1"/>
          <w:sz w:val="28"/>
          <w:szCs w:val="28"/>
        </w:rPr>
      </w:pPr>
    </w:p>
    <w:p w:rsidR="007105F3" w:rsidRDefault="00D414B4" w:rsidP="0044078E">
      <w:pPr>
        <w:ind w:firstLine="426"/>
        <w:contextualSpacing/>
        <w:jc w:val="center"/>
        <w:rPr>
          <w:color w:val="000000" w:themeColor="text1"/>
          <w:sz w:val="28"/>
          <w:szCs w:val="28"/>
        </w:rPr>
      </w:pPr>
      <w:r w:rsidRPr="00B25AF9">
        <w:rPr>
          <w:color w:val="000000" w:themeColor="text1"/>
          <w:sz w:val="28"/>
          <w:szCs w:val="28"/>
        </w:rPr>
        <w:t>Модель</w:t>
      </w:r>
      <w:r w:rsidR="009A7B39" w:rsidRPr="00B25AF9">
        <w:rPr>
          <w:color w:val="000000" w:themeColor="text1"/>
          <w:sz w:val="28"/>
          <w:szCs w:val="28"/>
        </w:rPr>
        <w:t xml:space="preserve"> «</w:t>
      </w:r>
      <w:r w:rsidR="007549F2">
        <w:rPr>
          <w:color w:val="000000" w:themeColor="text1"/>
          <w:sz w:val="28"/>
          <w:szCs w:val="28"/>
        </w:rPr>
        <w:t>Толерантное пространство в ДОО</w:t>
      </w:r>
      <w:r w:rsidR="009A7B39">
        <w:rPr>
          <w:color w:val="000000" w:themeColor="text1"/>
          <w:sz w:val="28"/>
          <w:szCs w:val="28"/>
        </w:rPr>
        <w:t>»</w:t>
      </w:r>
    </w:p>
    <w:p w:rsidR="007105F3" w:rsidRDefault="007105F3" w:rsidP="0044078E">
      <w:pPr>
        <w:contextualSpacing/>
        <w:jc w:val="both"/>
        <w:rPr>
          <w:color w:val="000000" w:themeColor="text1"/>
          <w:sz w:val="28"/>
          <w:szCs w:val="28"/>
        </w:rPr>
      </w:pPr>
    </w:p>
    <w:p w:rsidR="007105F3" w:rsidRDefault="007105F3" w:rsidP="0044078E">
      <w:pPr>
        <w:ind w:firstLine="426"/>
        <w:contextualSpacing/>
        <w:jc w:val="both"/>
        <w:rPr>
          <w:color w:val="000000" w:themeColor="text1"/>
          <w:sz w:val="28"/>
          <w:szCs w:val="28"/>
        </w:rPr>
      </w:pPr>
    </w:p>
    <w:p w:rsidR="00E44334" w:rsidRPr="00F45817" w:rsidRDefault="00804B1E" w:rsidP="0044078E">
      <w:pPr>
        <w:ind w:firstLine="426"/>
        <w:contextualSpacing/>
        <w:jc w:val="both"/>
        <w:rPr>
          <w:color w:val="000000" w:themeColor="text1"/>
          <w:sz w:val="28"/>
          <w:szCs w:val="28"/>
        </w:rPr>
      </w:pPr>
      <w:r>
        <w:rPr>
          <w:noProof/>
          <w:color w:val="000000" w:themeColor="text1"/>
          <w:sz w:val="28"/>
          <w:szCs w:val="28"/>
        </w:rPr>
        <w:pict>
          <v:roundrect id="_x0000_s1026" style="position:absolute;left:0;text-align:left;margin-left:44.4pt;margin-top:3.1pt;width:403.6pt;height:28.4pt;z-index:251658240" arcsize="10923f" fillcolor="#09f" strokecolor="#548dd4 [1951]" strokeweight="1pt">
            <v:fill color2="fill lighten(51)" focusposition="1" focussize="" method="linear sigma" focus="100%" type="gradient"/>
            <v:shadow on="t" type="perspective" color="#3f3151 [1607]" offset="1pt" offset2="-3pt"/>
            <v:textbox style="mso-next-textbox:#_x0000_s1026">
              <w:txbxContent>
                <w:p w:rsidR="00D414B4" w:rsidRPr="00B25AF9" w:rsidRDefault="00D414B4" w:rsidP="00B25AF9">
                  <w:pPr>
                    <w:contextualSpacing/>
                    <w:jc w:val="center"/>
                    <w:rPr>
                      <w:b/>
                      <w:color w:val="000000" w:themeColor="text1"/>
                      <w:szCs w:val="24"/>
                    </w:rPr>
                  </w:pPr>
                  <w:r w:rsidRPr="00B25AF9">
                    <w:rPr>
                      <w:b/>
                      <w:color w:val="000000" w:themeColor="text1"/>
                      <w:szCs w:val="24"/>
                    </w:rPr>
                    <w:t>создание условий для формирования то</w:t>
                  </w:r>
                  <w:r w:rsidR="00B25AF9" w:rsidRPr="00B25AF9">
                    <w:rPr>
                      <w:b/>
                      <w:color w:val="000000" w:themeColor="text1"/>
                      <w:szCs w:val="24"/>
                    </w:rPr>
                    <w:t xml:space="preserve">лерантного отношения к «особому» </w:t>
                  </w:r>
                  <w:r w:rsidRPr="00B25AF9">
                    <w:rPr>
                      <w:b/>
                      <w:color w:val="000000" w:themeColor="text1"/>
                      <w:szCs w:val="24"/>
                    </w:rPr>
                    <w:t>ребенку</w:t>
                  </w:r>
                </w:p>
                <w:p w:rsidR="00D414B4" w:rsidRDefault="00D414B4" w:rsidP="00D414B4">
                  <w:pPr>
                    <w:jc w:val="center"/>
                  </w:pPr>
                </w:p>
              </w:txbxContent>
            </v:textbox>
          </v:roundrect>
        </w:pict>
      </w:r>
    </w:p>
    <w:p w:rsidR="00CD08F4" w:rsidRPr="00CD08F4" w:rsidRDefault="00804B1E" w:rsidP="0044078E">
      <w:pPr>
        <w:pStyle w:val="a3"/>
        <w:spacing w:before="0" w:beforeAutospacing="0" w:after="0" w:afterAutospacing="0"/>
        <w:ind w:left="66"/>
        <w:jc w:val="both"/>
        <w:textAlignment w:val="baseline"/>
        <w:rPr>
          <w:color w:val="000000" w:themeColor="text1"/>
          <w:sz w:val="28"/>
          <w:szCs w:val="28"/>
        </w:rPr>
      </w:pPr>
      <w:r>
        <w:rPr>
          <w:noProof/>
          <w:color w:val="000000" w:themeColor="text1"/>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252.1pt;margin-top:9.15pt;width:0;height:17.75pt;z-index:251662336" o:connectortype="straight">
            <v:stroke endarrow="block"/>
          </v:shape>
        </w:pict>
      </w:r>
      <w:r w:rsidRPr="00804B1E">
        <w:rPr>
          <w:noProof/>
        </w:rPr>
        <w:pict>
          <v:roundrect id="_x0000_s1037" style="position:absolute;left:0;text-align:left;margin-left:49.9pt;margin-top:26.9pt;width:393.95pt;height:22.15pt;z-index:251668480" arcsize="10923f" fillcolor="#09f" strokecolor="#0070c0" strokeweight="1pt">
            <v:fill color2="fill lighten(51)" focusposition="1" focussize="" method="linear sigma" focus="100%" type="gradient"/>
            <v:shadow on="t" type="perspective" color="#3f3151 [1607]" opacity=".5" offset="1pt" offset2="-3pt"/>
            <v:textbox>
              <w:txbxContent>
                <w:p w:rsidR="007105F3" w:rsidRPr="00180DF9" w:rsidRDefault="007105F3" w:rsidP="007105F3">
                  <w:pPr>
                    <w:contextualSpacing/>
                    <w:jc w:val="center"/>
                    <w:rPr>
                      <w:b/>
                      <w:color w:val="000000" w:themeColor="text1"/>
                      <w:sz w:val="32"/>
                      <w:szCs w:val="24"/>
                    </w:rPr>
                  </w:pPr>
                  <w:r w:rsidRPr="00180DF9">
                    <w:rPr>
                      <w:b/>
                      <w:color w:val="000000" w:themeColor="text1"/>
                      <w:sz w:val="24"/>
                      <w:szCs w:val="24"/>
                    </w:rPr>
                    <w:t xml:space="preserve">подготовительный этап </w:t>
                  </w:r>
                </w:p>
                <w:p w:rsidR="007105F3" w:rsidRDefault="007105F3" w:rsidP="007105F3">
                  <w:pPr>
                    <w:jc w:val="center"/>
                  </w:pPr>
                </w:p>
              </w:txbxContent>
            </v:textbox>
          </v:roundrect>
        </w:pict>
      </w:r>
      <w:r w:rsidR="00F45817">
        <w:rPr>
          <w:color w:val="000000" w:themeColor="text1"/>
          <w:sz w:val="28"/>
          <w:szCs w:val="28"/>
        </w:rPr>
        <w:t xml:space="preserve"> </w:t>
      </w:r>
    </w:p>
    <w:p w:rsidR="00FC4A5A" w:rsidRDefault="00FC4A5A" w:rsidP="0044078E">
      <w:pPr>
        <w:pStyle w:val="a3"/>
        <w:spacing w:before="0" w:beforeAutospacing="0" w:after="0" w:afterAutospacing="0"/>
        <w:ind w:firstLine="284"/>
        <w:jc w:val="both"/>
        <w:textAlignment w:val="baseline"/>
        <w:rPr>
          <w:color w:val="000000" w:themeColor="text1"/>
          <w:sz w:val="28"/>
          <w:szCs w:val="28"/>
        </w:rPr>
      </w:pPr>
    </w:p>
    <w:p w:rsidR="00FC4A5A" w:rsidRPr="0046586B" w:rsidRDefault="00804B1E" w:rsidP="0044078E">
      <w:pPr>
        <w:pStyle w:val="a3"/>
        <w:spacing w:before="0" w:beforeAutospacing="0" w:after="0" w:afterAutospacing="0"/>
        <w:ind w:firstLine="284"/>
        <w:jc w:val="both"/>
        <w:textAlignment w:val="baseline"/>
        <w:rPr>
          <w:rFonts w:eastAsiaTheme="minorEastAsia"/>
          <w:i/>
          <w:color w:val="000000" w:themeColor="text1"/>
          <w:kern w:val="24"/>
          <w:sz w:val="28"/>
          <w:szCs w:val="28"/>
        </w:rPr>
      </w:pPr>
      <w:r w:rsidRPr="00804B1E">
        <w:rPr>
          <w:noProof/>
          <w:color w:val="000000" w:themeColor="text1"/>
          <w:sz w:val="28"/>
          <w:szCs w:val="28"/>
        </w:rPr>
        <w:pict>
          <v:shape id="_x0000_s1031" type="#_x0000_t32" style="position:absolute;left:0;text-align:left;margin-left:101.85pt;margin-top:2.85pt;width:0;height:17.75pt;z-index:251663360" o:connectortype="straight">
            <v:stroke endarrow="block"/>
          </v:shape>
        </w:pict>
      </w:r>
      <w:r w:rsidRPr="00804B1E">
        <w:rPr>
          <w:noProof/>
          <w:color w:val="000000" w:themeColor="text1"/>
          <w:sz w:val="28"/>
          <w:szCs w:val="28"/>
        </w:rPr>
        <w:pict>
          <v:shape id="_x0000_s1032" type="#_x0000_t32" style="position:absolute;left:0;text-align:left;margin-left:252.1pt;margin-top:2.85pt;width:0;height:17.75pt;z-index:251664384" o:connectortype="straight">
            <v:stroke endarrow="block"/>
          </v:shape>
        </w:pict>
      </w:r>
      <w:r w:rsidRPr="00804B1E">
        <w:rPr>
          <w:noProof/>
        </w:rPr>
        <w:pict>
          <v:shape id="_x0000_s1036" type="#_x0000_t32" style="position:absolute;left:0;text-align:left;margin-left:399.55pt;margin-top:2.85pt;width:0;height:19.15pt;z-index:251667456" o:connectortype="straight">
            <v:stroke endarrow="block"/>
          </v:shape>
        </w:pict>
      </w:r>
    </w:p>
    <w:p w:rsidR="00D414B4" w:rsidRDefault="00804B1E" w:rsidP="0044078E">
      <w:r w:rsidRPr="00804B1E">
        <w:rPr>
          <w:noProof/>
          <w:color w:val="000000" w:themeColor="text1"/>
          <w:sz w:val="28"/>
          <w:szCs w:val="28"/>
        </w:rPr>
        <w:pict>
          <v:roundrect id="_x0000_s1028" style="position:absolute;margin-left:189.1pt;margin-top:4.5pt;width:130.85pt;height:87.25pt;z-index:251660288" arcsize="10923f" fillcolor="#92d050" strokecolor="#00b050" strokeweight="1pt">
            <v:fill color2="fill lighten(51)" focusposition="1" focussize="" method="linear sigma" focus="100%" type="gradient"/>
            <v:shadow on="t" type="perspective" color="#622423 [1605]" opacity=".5" offset="1pt" offset2="-3pt"/>
            <v:textbox>
              <w:txbxContent>
                <w:p w:rsidR="00AF2F0C" w:rsidRPr="00AF2F0C" w:rsidRDefault="00AF2F0C" w:rsidP="00DE478A">
                  <w:pPr>
                    <w:jc w:val="center"/>
                    <w:rPr>
                      <w:sz w:val="18"/>
                      <w:szCs w:val="18"/>
                    </w:rPr>
                  </w:pPr>
                  <w:r>
                    <w:rPr>
                      <w:color w:val="000000" w:themeColor="text1"/>
                      <w:sz w:val="18"/>
                      <w:szCs w:val="18"/>
                    </w:rPr>
                    <w:t>Создать электронную базу мультимедийных</w:t>
                  </w:r>
                  <w:r w:rsidRPr="00AF2F0C">
                    <w:rPr>
                      <w:color w:val="000000" w:themeColor="text1"/>
                      <w:sz w:val="18"/>
                      <w:szCs w:val="18"/>
                    </w:rPr>
                    <w:t xml:space="preserve">  </w:t>
                  </w:r>
                  <w:r>
                    <w:rPr>
                      <w:color w:val="000000" w:themeColor="text1"/>
                      <w:sz w:val="18"/>
                      <w:szCs w:val="18"/>
                    </w:rPr>
                    <w:t>и печатных</w:t>
                  </w:r>
                  <w:r w:rsidRPr="00AF2F0C">
                    <w:rPr>
                      <w:color w:val="000000" w:themeColor="text1"/>
                      <w:sz w:val="18"/>
                      <w:szCs w:val="18"/>
                    </w:rPr>
                    <w:t xml:space="preserve"> </w:t>
                  </w:r>
                  <w:r>
                    <w:rPr>
                      <w:color w:val="000000" w:themeColor="text1"/>
                      <w:sz w:val="18"/>
                      <w:szCs w:val="18"/>
                    </w:rPr>
                    <w:t xml:space="preserve">материалов </w:t>
                  </w:r>
                  <w:r w:rsidR="00DE478A">
                    <w:rPr>
                      <w:color w:val="000000" w:themeColor="text1"/>
                      <w:sz w:val="18"/>
                      <w:szCs w:val="18"/>
                    </w:rPr>
                    <w:t xml:space="preserve"> способствующих внедрению  принципов инклюзивного образования </w:t>
                  </w:r>
                </w:p>
              </w:txbxContent>
            </v:textbox>
          </v:roundrect>
        </w:pict>
      </w:r>
      <w:r w:rsidRPr="00804B1E">
        <w:rPr>
          <w:noProof/>
          <w:color w:val="000000" w:themeColor="text1"/>
          <w:sz w:val="28"/>
          <w:szCs w:val="28"/>
        </w:rPr>
        <w:pict>
          <v:roundrect id="_x0000_s1027" style="position:absolute;margin-left:49.9pt;margin-top:4.05pt;width:108pt;height:89.1pt;z-index:251659264" arcsize="10923f" fillcolor="#92d050" strokecolor="#00b050" strokeweight="1pt">
            <v:fill color2="fill lighten(51)" focusposition="1" focussize="" method="linear sigma" focus="100%" type="gradient"/>
            <v:shadow on="t" type="perspective" color="#622423 [1605]" opacity=".5" offset="1pt" offset2="-3pt"/>
            <v:textbox>
              <w:txbxContent>
                <w:p w:rsidR="00D414B4" w:rsidRPr="003D46EB" w:rsidRDefault="005172D0" w:rsidP="003D46EB">
                  <w:pPr>
                    <w:contextualSpacing/>
                    <w:jc w:val="center"/>
                    <w:rPr>
                      <w:color w:val="000000" w:themeColor="text1"/>
                      <w:sz w:val="22"/>
                      <w:szCs w:val="24"/>
                    </w:rPr>
                  </w:pPr>
                  <w:r>
                    <w:rPr>
                      <w:color w:val="000000" w:themeColor="text1"/>
                      <w:sz w:val="16"/>
                      <w:szCs w:val="16"/>
                    </w:rPr>
                    <w:t xml:space="preserve">Составить </w:t>
                  </w:r>
                  <w:r w:rsidR="00D414B4" w:rsidRPr="003D46EB">
                    <w:rPr>
                      <w:color w:val="000000" w:themeColor="text1"/>
                      <w:sz w:val="16"/>
                      <w:szCs w:val="16"/>
                    </w:rPr>
                    <w:t>календарь дат и событий, привлекающих внимание общества к жизни «особого»</w:t>
                  </w:r>
                  <w:r w:rsidR="003D46EB">
                    <w:rPr>
                      <w:color w:val="000000" w:themeColor="text1"/>
                      <w:sz w:val="18"/>
                      <w:szCs w:val="24"/>
                    </w:rPr>
                    <w:t xml:space="preserve"> ребенка</w:t>
                  </w:r>
                </w:p>
              </w:txbxContent>
            </v:textbox>
          </v:roundrect>
        </w:pict>
      </w:r>
      <w:r w:rsidRPr="00804B1E">
        <w:rPr>
          <w:rFonts w:eastAsiaTheme="minorEastAsia"/>
          <w:i/>
          <w:noProof/>
          <w:color w:val="000000" w:themeColor="text1"/>
          <w:kern w:val="24"/>
          <w:sz w:val="28"/>
          <w:szCs w:val="28"/>
        </w:rPr>
        <w:pict>
          <v:roundrect id="_x0000_s1029" style="position:absolute;margin-left:336.55pt;margin-top:5.9pt;width:111.45pt;height:87.25pt;z-index:251661312" arcsize="10923f" fillcolor="#92d050" strokecolor="#00b050" strokeweight="1pt">
            <v:fill color2="fill lighten(51)" focusposition="1" focussize="" method="linear sigma" focus="100%" type="gradient"/>
            <v:shadow on="t" type="perspective" color="#622423 [1605]" opacity=".5" offset="1pt" offset2="-3pt"/>
            <v:textbox>
              <w:txbxContent>
                <w:p w:rsidR="00D414B4" w:rsidRDefault="00D414B4" w:rsidP="00AF2F0C">
                  <w:pPr>
                    <w:jc w:val="center"/>
                  </w:pPr>
                  <w:r w:rsidRPr="00AF2F0C">
                    <w:rPr>
                      <w:color w:val="000000" w:themeColor="text1"/>
                      <w:sz w:val="18"/>
                      <w:szCs w:val="18"/>
                    </w:rPr>
                    <w:t>Составить картотеку благотворительных фондов и организаций, оказывающих сопровождение и поддержку семьям</w:t>
                  </w:r>
                  <w:r w:rsidRPr="00D414B4">
                    <w:rPr>
                      <w:color w:val="000000" w:themeColor="text1"/>
                      <w:szCs w:val="24"/>
                    </w:rPr>
                    <w:t xml:space="preserve"> </w:t>
                  </w:r>
                  <w:r w:rsidRPr="00AF2F0C">
                    <w:rPr>
                      <w:color w:val="000000" w:themeColor="text1"/>
                      <w:sz w:val="18"/>
                      <w:szCs w:val="18"/>
                    </w:rPr>
                    <w:t>«особого» ребенка</w:t>
                  </w:r>
                </w:p>
              </w:txbxContent>
            </v:textbox>
          </v:roundrect>
        </w:pict>
      </w:r>
    </w:p>
    <w:p w:rsidR="00D414B4" w:rsidRDefault="00D414B4" w:rsidP="0044078E"/>
    <w:p w:rsidR="00D414B4" w:rsidRDefault="00D414B4" w:rsidP="0044078E"/>
    <w:p w:rsidR="00D414B4" w:rsidRDefault="00D414B4" w:rsidP="0044078E"/>
    <w:p w:rsidR="007105F3" w:rsidRDefault="007105F3" w:rsidP="0044078E"/>
    <w:p w:rsidR="007105F3" w:rsidRDefault="007105F3" w:rsidP="0044078E"/>
    <w:p w:rsidR="007105F3" w:rsidRDefault="007105F3" w:rsidP="0044078E"/>
    <w:p w:rsidR="007105F3" w:rsidRDefault="007105F3" w:rsidP="0044078E"/>
    <w:p w:rsidR="007105F3" w:rsidRDefault="00804B1E" w:rsidP="0044078E">
      <w:r>
        <w:rPr>
          <w:noProof/>
        </w:rPr>
        <w:pict>
          <v:shape id="_x0000_s1034" type="#_x0000_t32" style="position:absolute;margin-left:101.85pt;margin-top:1.15pt;width:.05pt;height:14.75pt;z-index:251665408" o:connectortype="straight">
            <v:stroke endarrow="block"/>
          </v:shape>
        </w:pict>
      </w:r>
      <w:r>
        <w:rPr>
          <w:noProof/>
        </w:rPr>
        <w:pict>
          <v:shape id="_x0000_s1062" type="#_x0000_t32" style="position:absolute;margin-left:399.5pt;margin-top:1.15pt;width:.05pt;height:13.85pt;z-index:251693056" o:connectortype="straight">
            <v:stroke endarrow="block"/>
          </v:shape>
        </w:pict>
      </w:r>
      <w:r>
        <w:rPr>
          <w:noProof/>
        </w:rPr>
        <w:pict>
          <v:shape id="_x0000_s1041" type="#_x0000_t32" style="position:absolute;margin-left:252.1pt;margin-top:2.05pt;width:0;height:13.85pt;z-index:251672576" o:connectortype="straight">
            <v:stroke endarrow="block"/>
          </v:shape>
        </w:pict>
      </w:r>
    </w:p>
    <w:p w:rsidR="007105F3" w:rsidRDefault="00804B1E" w:rsidP="0044078E">
      <w:r>
        <w:rPr>
          <w:noProof/>
        </w:rPr>
        <w:pict>
          <v:roundrect id="_x0000_s1042" style="position:absolute;margin-left:49.9pt;margin-top:4.4pt;width:393.95pt;height:35.35pt;z-index:251673600" arcsize="10923f" fillcolor="white [3201]" strokecolor="#548dd4 [1951]" strokeweight="1pt">
            <v:fill color2="#b6dde8 [1304]" focusposition="1" focussize="" focus="100%" type="gradient"/>
            <v:shadow on="t" type="perspective" color="#205867 [1608]" opacity=".5" offset="1pt" offset2="-3pt"/>
            <v:textbox>
              <w:txbxContent>
                <w:p w:rsidR="007105F3" w:rsidRPr="00180DF9" w:rsidRDefault="00180DF9" w:rsidP="007105F3">
                  <w:pPr>
                    <w:jc w:val="center"/>
                  </w:pPr>
                  <w:r w:rsidRPr="00180DF9">
                    <w:rPr>
                      <w:color w:val="000000" w:themeColor="text1"/>
                    </w:rPr>
                    <w:t>создание рабочей группы, анализ имеющихся материалов, подбор и изучение литературы, интернет ресурсов</w:t>
                  </w:r>
                </w:p>
              </w:txbxContent>
            </v:textbox>
          </v:roundrect>
        </w:pict>
      </w:r>
    </w:p>
    <w:p w:rsidR="007105F3" w:rsidRDefault="007105F3" w:rsidP="0044078E"/>
    <w:p w:rsidR="007105F3" w:rsidRDefault="007105F3" w:rsidP="0044078E"/>
    <w:p w:rsidR="007105F3" w:rsidRDefault="00804B1E" w:rsidP="0044078E">
      <w:r>
        <w:rPr>
          <w:noProof/>
        </w:rPr>
        <w:pict>
          <v:shape id="_x0000_s1035" type="#_x0000_t32" style="position:absolute;margin-left:252.1pt;margin-top:1.3pt;width:0;height:19.15pt;z-index:251666432" o:connectortype="straight">
            <v:stroke endarrow="block"/>
          </v:shape>
        </w:pict>
      </w:r>
    </w:p>
    <w:p w:rsidR="007105F3" w:rsidRDefault="00804B1E" w:rsidP="0044078E">
      <w:r>
        <w:rPr>
          <w:noProof/>
        </w:rPr>
        <w:pict>
          <v:roundrect id="_x0000_s1050" style="position:absolute;margin-left:49.9pt;margin-top:8.95pt;width:393.95pt;height:22.15pt;z-index:251681792" arcsize="10923f" fillcolor="#09f" strokecolor="#0070c0" strokeweight="1pt">
            <v:fill color2="fill lighten(51)" focusposition="1" focussize="" method="linear sigma" focus="100%" type="gradient"/>
            <v:shadow on="t" type="perspective" color="#3f3151 [1607]" opacity=".5" offset="1pt" offset2="-3pt"/>
            <v:textbox>
              <w:txbxContent>
                <w:p w:rsidR="00447941" w:rsidRDefault="00447941" w:rsidP="00180DF9">
                  <w:pPr>
                    <w:jc w:val="center"/>
                  </w:pPr>
                  <w:r>
                    <w:rPr>
                      <w:b/>
                      <w:color w:val="000000" w:themeColor="text1"/>
                      <w:sz w:val="24"/>
                      <w:szCs w:val="24"/>
                    </w:rPr>
                    <w:t>основной этап</w:t>
                  </w:r>
                </w:p>
              </w:txbxContent>
            </v:textbox>
          </v:roundrect>
        </w:pict>
      </w:r>
      <w:r>
        <w:rPr>
          <w:noProof/>
        </w:rPr>
        <w:pict>
          <v:roundrect id="_x0000_s1043" style="position:absolute;margin-left:49.9pt;margin-top:8.95pt;width:393.95pt;height:22.15pt;z-index:251674624" arcsize="10923f" fillcolor="#09f" strokecolor="#0070c0" strokeweight="1pt">
            <v:fill color2="fill lighten(51)" focusposition="1" focussize="" method="linear sigma" focus="100%" type="gradient"/>
            <v:shadow on="t" type="perspective" color="#3f3151 [1607]" opacity=".5" offset="1pt" offset2="-3pt"/>
            <v:textbox>
              <w:txbxContent>
                <w:p w:rsidR="00180DF9" w:rsidRDefault="00180DF9" w:rsidP="00180DF9">
                  <w:pPr>
                    <w:jc w:val="center"/>
                  </w:pPr>
                  <w:r>
                    <w:rPr>
                      <w:b/>
                      <w:color w:val="000000" w:themeColor="text1"/>
                      <w:sz w:val="24"/>
                      <w:szCs w:val="24"/>
                    </w:rPr>
                    <w:t>основной этап</w:t>
                  </w:r>
                </w:p>
              </w:txbxContent>
            </v:textbox>
          </v:roundrect>
        </w:pict>
      </w:r>
    </w:p>
    <w:p w:rsidR="007105F3" w:rsidRDefault="007105F3" w:rsidP="0044078E"/>
    <w:p w:rsidR="007105F3" w:rsidRDefault="00804B1E" w:rsidP="0044078E">
      <w:r w:rsidRPr="00804B1E">
        <w:rPr>
          <w:noProof/>
          <w:color w:val="000000" w:themeColor="text1"/>
          <w:sz w:val="28"/>
          <w:szCs w:val="28"/>
        </w:rPr>
        <w:pict>
          <v:shape id="_x0000_s1049" type="#_x0000_t32" style="position:absolute;margin-left:382.3pt;margin-top:8.85pt;width:.05pt;height:16.25pt;z-index:251680768" o:connectortype="straight">
            <v:stroke endarrow="block"/>
          </v:shape>
        </w:pict>
      </w:r>
      <w:r>
        <w:rPr>
          <w:noProof/>
        </w:rPr>
        <w:pict>
          <v:shape id="_x0000_s1048" type="#_x0000_t32" style="position:absolute;margin-left:111.55pt;margin-top:8.85pt;width:0;height:17pt;z-index:251679744" o:connectortype="straight">
            <v:stroke endarrow="block"/>
          </v:shape>
        </w:pict>
      </w:r>
      <w:r>
        <w:rPr>
          <w:noProof/>
        </w:rPr>
        <w:pict>
          <v:shape id="_x0000_s1047" type="#_x0000_t32" style="position:absolute;margin-left:248.65pt;margin-top:8.1pt;width:0;height:17.75pt;z-index:251678720" o:connectortype="straight">
            <v:stroke endarrow="block"/>
          </v:shape>
        </w:pict>
      </w:r>
    </w:p>
    <w:p w:rsidR="007105F3" w:rsidRDefault="007105F3" w:rsidP="0044078E"/>
    <w:p w:rsidR="007105F3" w:rsidRDefault="00804B1E" w:rsidP="0044078E">
      <w:r>
        <w:rPr>
          <w:noProof/>
        </w:rPr>
        <w:pict>
          <v:roundrect id="_x0000_s1044" style="position:absolute;margin-left:49.9pt;margin-top:2.1pt;width:115.65pt;height:60.55pt;z-index:251675648" arcsize="10923f" fillcolor="white [3201]" strokecolor="#92cddc [1944]" strokeweight="1pt">
            <v:fill color2="#b6dde8 [1304]" focusposition="1" focussize="" focus="100%" type="gradient"/>
            <v:shadow on="t" type="perspective" color="#205867 [1608]" opacity=".5" offset="1pt" offset2="-3pt"/>
            <v:textbox>
              <w:txbxContent>
                <w:p w:rsidR="00447941" w:rsidRDefault="00131C92" w:rsidP="00180DF9">
                  <w:r>
                    <w:t xml:space="preserve"> </w:t>
                  </w:r>
                </w:p>
                <w:p w:rsidR="00180DF9" w:rsidRDefault="00C52908" w:rsidP="00447941">
                  <w:pPr>
                    <w:jc w:val="center"/>
                  </w:pPr>
                  <w:r>
                    <w:t>составление календаря</w:t>
                  </w:r>
                </w:p>
              </w:txbxContent>
            </v:textbox>
          </v:roundrect>
        </w:pict>
      </w:r>
      <w:r w:rsidRPr="00804B1E">
        <w:rPr>
          <w:noProof/>
          <w:color w:val="000000" w:themeColor="text1"/>
          <w:sz w:val="28"/>
          <w:szCs w:val="28"/>
        </w:rPr>
        <w:pict>
          <v:roundrect id="_x0000_s1046" style="position:absolute;margin-left:319.95pt;margin-top:2.85pt;width:128.05pt;height:64.65pt;z-index:251677696" arcsize="10923f" fillcolor="white [3201]" strokecolor="#92cddc [1944]" strokeweight="1pt">
            <v:fill color2="#b6dde8 [1304]" focusposition="1" focussize="" focus="100%" type="gradient"/>
            <v:shadow on="t" type="perspective" color="#205867 [1608]" opacity=".5" offset="1pt" offset2="-3pt"/>
            <v:textbox>
              <w:txbxContent>
                <w:p w:rsidR="00180DF9" w:rsidRPr="00131C92" w:rsidRDefault="00447941" w:rsidP="00131C92">
                  <w:pPr>
                    <w:jc w:val="center"/>
                    <w:rPr>
                      <w:sz w:val="18"/>
                      <w:szCs w:val="18"/>
                    </w:rPr>
                  </w:pPr>
                  <w:r>
                    <w:rPr>
                      <w:sz w:val="16"/>
                      <w:szCs w:val="18"/>
                    </w:rPr>
                    <w:t>составление картотеки</w:t>
                  </w:r>
                  <w:r w:rsidR="003D46EB">
                    <w:rPr>
                      <w:sz w:val="16"/>
                      <w:szCs w:val="18"/>
                    </w:rPr>
                    <w:t xml:space="preserve"> </w:t>
                  </w:r>
                  <w:r w:rsidR="00131C92" w:rsidRPr="00447941">
                    <w:rPr>
                      <w:sz w:val="16"/>
                      <w:szCs w:val="18"/>
                    </w:rPr>
                    <w:t xml:space="preserve">благотворительных фондов и организаций поддерживающих семьи </w:t>
                  </w:r>
                  <w:r w:rsidRPr="00447941">
                    <w:rPr>
                      <w:sz w:val="16"/>
                      <w:szCs w:val="18"/>
                    </w:rPr>
                    <w:t>воспитывающих</w:t>
                  </w:r>
                  <w:r w:rsidR="00131C92" w:rsidRPr="00447941">
                    <w:rPr>
                      <w:sz w:val="16"/>
                      <w:szCs w:val="18"/>
                    </w:rPr>
                    <w:t xml:space="preserve"> дете</w:t>
                  </w:r>
                  <w:r w:rsidR="00131C92" w:rsidRPr="00447941">
                    <w:rPr>
                      <w:sz w:val="16"/>
                      <w:szCs w:val="16"/>
                    </w:rPr>
                    <w:t>й с ОВЗ</w:t>
                  </w:r>
                </w:p>
              </w:txbxContent>
            </v:textbox>
          </v:roundrect>
        </w:pict>
      </w:r>
      <w:r>
        <w:rPr>
          <w:noProof/>
        </w:rPr>
        <w:pict>
          <v:roundrect id="_x0000_s1045" style="position:absolute;margin-left:190.2pt;margin-top:2.85pt;width:117.3pt;height:64.65pt;z-index:251676672" arcsize="10923f" fillcolor="white [3201]" strokecolor="#92cddc [1944]" strokeweight="1pt">
            <v:fill color2="#b6dde8 [1304]" focusposition="1" focussize="" focus="100%" type="gradient"/>
            <v:shadow on="t" type="perspective" color="#205867 [1608]" opacity=".5" offset="1pt" offset2="-3pt"/>
            <v:textbox>
              <w:txbxContent>
                <w:p w:rsidR="00180DF9" w:rsidRPr="00131C92" w:rsidRDefault="00447941" w:rsidP="00131C92">
                  <w:pPr>
                    <w:jc w:val="center"/>
                    <w:rPr>
                      <w:sz w:val="18"/>
                    </w:rPr>
                  </w:pPr>
                  <w:r>
                    <w:rPr>
                      <w:sz w:val="18"/>
                    </w:rPr>
                    <w:t>создание электронной базы</w:t>
                  </w:r>
                  <w:r w:rsidR="00131C92" w:rsidRPr="00131C92">
                    <w:rPr>
                      <w:sz w:val="18"/>
                    </w:rPr>
                    <w:t xml:space="preserve"> печатных и мультимедийных материалов</w:t>
                  </w:r>
                  <w:r w:rsidR="00131C92">
                    <w:rPr>
                      <w:sz w:val="18"/>
                    </w:rPr>
                    <w:t xml:space="preserve"> </w:t>
                  </w:r>
                </w:p>
              </w:txbxContent>
            </v:textbox>
          </v:roundrect>
        </w:pict>
      </w:r>
    </w:p>
    <w:p w:rsidR="007105F3" w:rsidRDefault="007105F3" w:rsidP="0044078E"/>
    <w:p w:rsidR="007105F3" w:rsidRDefault="007105F3" w:rsidP="0044078E"/>
    <w:p w:rsidR="007105F3" w:rsidRDefault="007105F3" w:rsidP="0044078E"/>
    <w:p w:rsidR="007105F3" w:rsidRDefault="007105F3" w:rsidP="0044078E"/>
    <w:p w:rsidR="007105F3" w:rsidRDefault="00804B1E" w:rsidP="0044078E">
      <w:r>
        <w:rPr>
          <w:noProof/>
        </w:rPr>
        <w:pict>
          <v:shape id="_x0000_s1057" type="#_x0000_t32" style="position:absolute;margin-left:248.65pt;margin-top:10.05pt;width:0;height:17.75pt;z-index:251687936" o:connectortype="straight">
            <v:stroke endarrow="block"/>
          </v:shape>
        </w:pict>
      </w:r>
      <w:r>
        <w:rPr>
          <w:noProof/>
        </w:rPr>
        <w:pict>
          <v:shape id="_x0000_s1056" type="#_x0000_t32" style="position:absolute;margin-left:108.1pt;margin-top:10.05pt;width:0;height:17.75pt;z-index:251686912" o:connectortype="straight">
            <v:stroke endarrow="block"/>
          </v:shape>
        </w:pict>
      </w:r>
    </w:p>
    <w:p w:rsidR="00180DF9" w:rsidRDefault="00804B1E" w:rsidP="0044078E">
      <w:r>
        <w:rPr>
          <w:noProof/>
        </w:rPr>
        <w:pict>
          <v:shape id="_x0000_s1058" type="#_x0000_t32" style="position:absolute;margin-left:382.3pt;margin-top:2pt;width:0;height:17.75pt;z-index:251688960" o:connectortype="straight">
            <v:stroke endarrow="block"/>
          </v:shape>
        </w:pict>
      </w:r>
    </w:p>
    <w:p w:rsidR="00180DF9" w:rsidRDefault="00804B1E" w:rsidP="0044078E">
      <w:r>
        <w:rPr>
          <w:noProof/>
        </w:rPr>
        <w:pict>
          <v:roundrect id="_x0000_s1052" style="position:absolute;margin-left:49.9pt;margin-top:8.25pt;width:393.95pt;height:22.15pt;z-index:251682816" arcsize="10923f" fillcolor="#09f" strokecolor="#0070c0" strokeweight="1pt">
            <v:fill color2="fill lighten(51)" focusposition="1" focussize="" method="linear sigma" focus="100%" type="gradient"/>
            <v:shadow on="t" type="perspective" color="#3f3151 [1607]" opacity=".5" offset="1pt" offset2="-3pt"/>
            <v:textbox>
              <w:txbxContent>
                <w:p w:rsidR="00447941" w:rsidRDefault="00447941" w:rsidP="00447941">
                  <w:pPr>
                    <w:jc w:val="center"/>
                  </w:pPr>
                  <w:r>
                    <w:rPr>
                      <w:b/>
                      <w:color w:val="000000" w:themeColor="text1"/>
                      <w:sz w:val="24"/>
                      <w:szCs w:val="24"/>
                    </w:rPr>
                    <w:t>итоговый</w:t>
                  </w:r>
                </w:p>
              </w:txbxContent>
            </v:textbox>
          </v:roundrect>
        </w:pict>
      </w:r>
    </w:p>
    <w:p w:rsidR="00180DF9" w:rsidRDefault="00180DF9" w:rsidP="0044078E"/>
    <w:p w:rsidR="00180DF9" w:rsidRDefault="00804B1E" w:rsidP="0044078E">
      <w:r>
        <w:rPr>
          <w:noProof/>
        </w:rPr>
        <w:pict>
          <v:shape id="_x0000_s1059" type="#_x0000_t32" style="position:absolute;margin-left:252.1pt;margin-top:7.4pt;width:0;height:17.75pt;z-index:251689984" o:connectortype="straight">
            <v:stroke endarrow="block"/>
          </v:shape>
        </w:pict>
      </w:r>
    </w:p>
    <w:p w:rsidR="00180DF9" w:rsidRDefault="00180DF9" w:rsidP="0044078E"/>
    <w:p w:rsidR="00180DF9" w:rsidRDefault="00804B1E" w:rsidP="0044078E">
      <w:r>
        <w:rPr>
          <w:noProof/>
        </w:rPr>
        <w:pict>
          <v:roundrect id="_x0000_s1060" style="position:absolute;margin-left:56.15pt;margin-top:2.15pt;width:378.9pt;height:44.1pt;z-index:251691008" arcsize="10923f" fillcolor="white [3201]" strokecolor="#548dd4 [1951]" strokeweight="1pt">
            <v:fill color2="#b6dde8 [1304]" focusposition="1" focussize="" focus="100%" type="gradient"/>
            <v:shadow on="t" type="perspective" color="#205867 [1608]" opacity=".5" offset="1pt" offset2="-3pt"/>
            <v:textbox style="mso-next-textbox:#_x0000_s1060">
              <w:txbxContent>
                <w:p w:rsidR="003D46EB" w:rsidRPr="00447941" w:rsidRDefault="003D46EB" w:rsidP="003D46EB">
                  <w:pPr>
                    <w:widowControl/>
                    <w:autoSpaceDE/>
                    <w:autoSpaceDN/>
                    <w:adjustRightInd/>
                    <w:contextualSpacing/>
                    <w:jc w:val="center"/>
                    <w:rPr>
                      <w:color w:val="000000" w:themeColor="text1"/>
                      <w:sz w:val="18"/>
                      <w:szCs w:val="18"/>
                    </w:rPr>
                  </w:pPr>
                  <w:r w:rsidRPr="00447941">
                    <w:rPr>
                      <w:color w:val="000000" w:themeColor="text1"/>
                      <w:sz w:val="18"/>
                      <w:szCs w:val="18"/>
                    </w:rPr>
                    <w:t>объединение и оформление всех разработанных  материалов, представление опыта работы на фестивалях и конференциях, трансляция готового методического продукта в образовательные учреждения города Череповца</w:t>
                  </w:r>
                </w:p>
                <w:p w:rsidR="003D46EB" w:rsidRPr="00180DF9" w:rsidRDefault="003D46EB" w:rsidP="003D46EB">
                  <w:pPr>
                    <w:jc w:val="center"/>
                  </w:pPr>
                </w:p>
              </w:txbxContent>
            </v:textbox>
          </v:roundrect>
        </w:pict>
      </w:r>
    </w:p>
    <w:p w:rsidR="00180DF9" w:rsidRDefault="00180DF9" w:rsidP="0044078E"/>
    <w:p w:rsidR="00180DF9" w:rsidRDefault="00180DF9" w:rsidP="0044078E"/>
    <w:p w:rsidR="00447941" w:rsidRDefault="00447941" w:rsidP="0044078E"/>
    <w:p w:rsidR="00447941" w:rsidRDefault="00804B1E" w:rsidP="0044078E">
      <w:r>
        <w:rPr>
          <w:noProof/>
        </w:rPr>
        <w:pict>
          <v:shape id="_x0000_s1061" type="#_x0000_t32" style="position:absolute;margin-left:248.65pt;margin-top:.5pt;width:0;height:17.75pt;z-index:251692032" o:connectortype="straight">
            <v:stroke endarrow="block"/>
          </v:shape>
        </w:pict>
      </w:r>
    </w:p>
    <w:p w:rsidR="00447941" w:rsidRDefault="00804B1E" w:rsidP="0044078E">
      <w:r>
        <w:rPr>
          <w:noProof/>
        </w:rPr>
        <w:pict>
          <v:roundrect id="_x0000_s1054" style="position:absolute;margin-left:56.15pt;margin-top:6.75pt;width:378.9pt;height:27pt;z-index:251684864" arcsize="10923f" fillcolor="white [3201]" strokecolor="#548dd4 [1951]" strokeweight="1pt">
            <v:fill color2="#b6dde8 [1304]" focusposition="1" focussize="" focus="100%" type="gradient"/>
            <v:shadow on="t" type="perspective" color="#205867 [1608]" opacity=".5" offset="1pt" offset2="-3pt"/>
            <v:textbox style="mso-next-textbox:#_x0000_s1054">
              <w:txbxContent>
                <w:p w:rsidR="00447941" w:rsidRPr="00180DF9" w:rsidRDefault="009A7B39" w:rsidP="00447941">
                  <w:pPr>
                    <w:jc w:val="center"/>
                  </w:pPr>
                  <w:r>
                    <w:t>о</w:t>
                  </w:r>
                  <w:r w:rsidR="003D46EB">
                    <w:t>рганизация и проведение городской акции «Неделя толерантности»</w:t>
                  </w:r>
                </w:p>
              </w:txbxContent>
            </v:textbox>
          </v:roundrect>
        </w:pict>
      </w:r>
    </w:p>
    <w:p w:rsidR="00447941" w:rsidRDefault="00447941" w:rsidP="0044078E"/>
    <w:p w:rsidR="00447941" w:rsidRDefault="00447941" w:rsidP="0044078E"/>
    <w:p w:rsidR="00800AD1" w:rsidRDefault="00800AD1" w:rsidP="0044078E">
      <w:pPr>
        <w:jc w:val="both"/>
        <w:rPr>
          <w:sz w:val="24"/>
          <w:szCs w:val="24"/>
        </w:rPr>
      </w:pPr>
    </w:p>
    <w:p w:rsidR="00447941" w:rsidRPr="00800AD1" w:rsidRDefault="00123ED5" w:rsidP="0044078E">
      <w:pPr>
        <w:jc w:val="both"/>
        <w:rPr>
          <w:sz w:val="24"/>
          <w:szCs w:val="24"/>
        </w:rPr>
      </w:pPr>
      <w:r w:rsidRPr="00800AD1">
        <w:rPr>
          <w:sz w:val="24"/>
          <w:szCs w:val="24"/>
        </w:rPr>
        <w:t>В ходе реализации представленной модели решались следующие задачи:</w:t>
      </w:r>
    </w:p>
    <w:p w:rsidR="00123ED5" w:rsidRPr="00800AD1" w:rsidRDefault="00123ED5" w:rsidP="0044078E">
      <w:pPr>
        <w:rPr>
          <w:sz w:val="24"/>
          <w:szCs w:val="24"/>
        </w:rPr>
      </w:pPr>
      <w:r w:rsidRPr="00800AD1">
        <w:rPr>
          <w:sz w:val="24"/>
          <w:szCs w:val="24"/>
        </w:rPr>
        <w:t xml:space="preserve">1) привлечь внимание к жизни </w:t>
      </w:r>
      <w:r w:rsidR="00DB34BA" w:rsidRPr="00800AD1">
        <w:rPr>
          <w:sz w:val="24"/>
          <w:szCs w:val="24"/>
        </w:rPr>
        <w:t>«</w:t>
      </w:r>
      <w:r w:rsidRPr="00800AD1">
        <w:rPr>
          <w:sz w:val="24"/>
          <w:szCs w:val="24"/>
        </w:rPr>
        <w:t>особого</w:t>
      </w:r>
      <w:r w:rsidR="00DB34BA" w:rsidRPr="00800AD1">
        <w:rPr>
          <w:sz w:val="24"/>
          <w:szCs w:val="24"/>
        </w:rPr>
        <w:t>»</w:t>
      </w:r>
      <w:r w:rsidRPr="00800AD1">
        <w:rPr>
          <w:sz w:val="24"/>
          <w:szCs w:val="24"/>
        </w:rPr>
        <w:t xml:space="preserve"> ребенка;</w:t>
      </w:r>
    </w:p>
    <w:p w:rsidR="00123ED5" w:rsidRPr="00800AD1" w:rsidRDefault="00123ED5" w:rsidP="0044078E">
      <w:pPr>
        <w:rPr>
          <w:sz w:val="24"/>
          <w:szCs w:val="24"/>
        </w:rPr>
      </w:pPr>
      <w:r w:rsidRPr="00800AD1">
        <w:rPr>
          <w:sz w:val="24"/>
          <w:szCs w:val="24"/>
        </w:rPr>
        <w:t>2) способствовать принятию обществом «особых» детей;</w:t>
      </w:r>
    </w:p>
    <w:p w:rsidR="00123ED5" w:rsidRPr="00800AD1" w:rsidRDefault="00DB34BA" w:rsidP="0044078E">
      <w:pPr>
        <w:rPr>
          <w:sz w:val="24"/>
          <w:szCs w:val="24"/>
        </w:rPr>
      </w:pPr>
      <w:r w:rsidRPr="00800AD1">
        <w:rPr>
          <w:sz w:val="24"/>
          <w:szCs w:val="24"/>
        </w:rPr>
        <w:t xml:space="preserve">3) </w:t>
      </w:r>
      <w:r w:rsidR="00123ED5" w:rsidRPr="00800AD1">
        <w:rPr>
          <w:sz w:val="24"/>
          <w:szCs w:val="24"/>
        </w:rPr>
        <w:t>вызвать желание участников образовательного процесса оказывать помощь и поддержку «особому» ребенку.</w:t>
      </w:r>
    </w:p>
    <w:p w:rsidR="007314AC" w:rsidRPr="00800AD1" w:rsidRDefault="00DB34BA" w:rsidP="0044078E">
      <w:pPr>
        <w:jc w:val="both"/>
        <w:rPr>
          <w:color w:val="000000" w:themeColor="text1"/>
          <w:sz w:val="24"/>
          <w:szCs w:val="24"/>
        </w:rPr>
      </w:pPr>
      <w:r w:rsidRPr="00800AD1">
        <w:rPr>
          <w:sz w:val="24"/>
          <w:szCs w:val="24"/>
        </w:rPr>
        <w:t xml:space="preserve">     Н</w:t>
      </w:r>
      <w:r w:rsidR="006D7193" w:rsidRPr="00800AD1">
        <w:rPr>
          <w:sz w:val="24"/>
          <w:szCs w:val="24"/>
        </w:rPr>
        <w:t xml:space="preserve">а подготовительном этапе был определен состав инициативной группы </w:t>
      </w:r>
      <w:r w:rsidR="006D7193" w:rsidRPr="00800AD1">
        <w:rPr>
          <w:color w:val="000000" w:themeColor="text1"/>
          <w:sz w:val="24"/>
          <w:szCs w:val="24"/>
        </w:rPr>
        <w:t xml:space="preserve">педагогов-психологов. Направления деятельности </w:t>
      </w:r>
      <w:r w:rsidR="007314AC" w:rsidRPr="00800AD1">
        <w:rPr>
          <w:color w:val="000000" w:themeColor="text1"/>
          <w:sz w:val="24"/>
          <w:szCs w:val="24"/>
        </w:rPr>
        <w:t>данной группы</w:t>
      </w:r>
      <w:r w:rsidR="006D7193" w:rsidRPr="00800AD1">
        <w:rPr>
          <w:color w:val="000000" w:themeColor="text1"/>
          <w:sz w:val="24"/>
          <w:szCs w:val="24"/>
        </w:rPr>
        <w:t xml:space="preserve"> </w:t>
      </w:r>
      <w:r w:rsidR="007314AC" w:rsidRPr="00800AD1">
        <w:rPr>
          <w:color w:val="000000" w:themeColor="text1"/>
          <w:sz w:val="24"/>
          <w:szCs w:val="24"/>
        </w:rPr>
        <w:t>были продиктованы принципами инклюзивного образования:</w:t>
      </w:r>
    </w:p>
    <w:p w:rsidR="007314AC" w:rsidRPr="00800AD1" w:rsidRDefault="007314AC" w:rsidP="0044078E">
      <w:pPr>
        <w:pStyle w:val="a6"/>
        <w:numPr>
          <w:ilvl w:val="0"/>
          <w:numId w:val="6"/>
        </w:numPr>
        <w:rPr>
          <w:sz w:val="24"/>
          <w:szCs w:val="24"/>
        </w:rPr>
      </w:pPr>
      <w:r w:rsidRPr="00800AD1">
        <w:rPr>
          <w:sz w:val="24"/>
          <w:szCs w:val="24"/>
        </w:rPr>
        <w:t>ценность человека не зависит от его способностей и достижений;</w:t>
      </w:r>
    </w:p>
    <w:p w:rsidR="007314AC" w:rsidRPr="00800AD1" w:rsidRDefault="007314AC" w:rsidP="0044078E">
      <w:pPr>
        <w:pStyle w:val="a6"/>
        <w:numPr>
          <w:ilvl w:val="0"/>
          <w:numId w:val="6"/>
        </w:numPr>
        <w:rPr>
          <w:sz w:val="24"/>
          <w:szCs w:val="24"/>
        </w:rPr>
      </w:pPr>
      <w:r w:rsidRPr="00800AD1">
        <w:rPr>
          <w:sz w:val="24"/>
          <w:szCs w:val="24"/>
        </w:rPr>
        <w:t>каждый человек способен чувствовать и думать;</w:t>
      </w:r>
    </w:p>
    <w:p w:rsidR="007314AC" w:rsidRPr="00800AD1" w:rsidRDefault="007314AC" w:rsidP="0044078E">
      <w:pPr>
        <w:pStyle w:val="a6"/>
        <w:numPr>
          <w:ilvl w:val="0"/>
          <w:numId w:val="6"/>
        </w:numPr>
        <w:rPr>
          <w:sz w:val="24"/>
          <w:szCs w:val="24"/>
        </w:rPr>
      </w:pPr>
      <w:r w:rsidRPr="00800AD1">
        <w:rPr>
          <w:sz w:val="24"/>
          <w:szCs w:val="24"/>
        </w:rPr>
        <w:t>каждый человек имеет право на общение и на то, чтобы быть услышанным;</w:t>
      </w:r>
    </w:p>
    <w:p w:rsidR="007314AC" w:rsidRPr="00800AD1" w:rsidRDefault="007314AC" w:rsidP="0044078E">
      <w:pPr>
        <w:pStyle w:val="a6"/>
        <w:numPr>
          <w:ilvl w:val="0"/>
          <w:numId w:val="6"/>
        </w:numPr>
        <w:rPr>
          <w:sz w:val="24"/>
          <w:szCs w:val="24"/>
        </w:rPr>
      </w:pPr>
      <w:r w:rsidRPr="00800AD1">
        <w:rPr>
          <w:sz w:val="24"/>
          <w:szCs w:val="24"/>
        </w:rPr>
        <w:t>все люди нуждаются друг в друге;</w:t>
      </w:r>
    </w:p>
    <w:p w:rsidR="007314AC" w:rsidRPr="00800AD1" w:rsidRDefault="007314AC" w:rsidP="0044078E">
      <w:pPr>
        <w:pStyle w:val="a6"/>
        <w:numPr>
          <w:ilvl w:val="0"/>
          <w:numId w:val="6"/>
        </w:numPr>
        <w:rPr>
          <w:sz w:val="24"/>
          <w:szCs w:val="24"/>
        </w:rPr>
      </w:pPr>
      <w:r w:rsidRPr="00800AD1">
        <w:rPr>
          <w:sz w:val="24"/>
          <w:szCs w:val="24"/>
        </w:rPr>
        <w:t>подлинное образование может осуществляться только в контексте реальных взаимоотношений;</w:t>
      </w:r>
    </w:p>
    <w:p w:rsidR="007314AC" w:rsidRPr="00800AD1" w:rsidRDefault="007314AC" w:rsidP="0044078E">
      <w:pPr>
        <w:pStyle w:val="a6"/>
        <w:numPr>
          <w:ilvl w:val="0"/>
          <w:numId w:val="6"/>
        </w:numPr>
        <w:rPr>
          <w:sz w:val="24"/>
          <w:szCs w:val="24"/>
        </w:rPr>
      </w:pPr>
      <w:r w:rsidRPr="00800AD1">
        <w:rPr>
          <w:sz w:val="24"/>
          <w:szCs w:val="24"/>
        </w:rPr>
        <w:t>все люди нуждаются в поддержке и дружбе ровесников;</w:t>
      </w:r>
    </w:p>
    <w:p w:rsidR="007314AC" w:rsidRPr="00800AD1" w:rsidRDefault="007314AC" w:rsidP="0044078E">
      <w:pPr>
        <w:pStyle w:val="a6"/>
        <w:numPr>
          <w:ilvl w:val="0"/>
          <w:numId w:val="6"/>
        </w:numPr>
        <w:rPr>
          <w:sz w:val="24"/>
          <w:szCs w:val="24"/>
        </w:rPr>
      </w:pPr>
      <w:r w:rsidRPr="00800AD1">
        <w:rPr>
          <w:sz w:val="24"/>
          <w:szCs w:val="24"/>
        </w:rPr>
        <w:t>для всех детей достижение прогресса скорее может быть в том,</w:t>
      </w:r>
    </w:p>
    <w:p w:rsidR="007314AC" w:rsidRPr="00800AD1" w:rsidRDefault="007314AC" w:rsidP="0044078E">
      <w:pPr>
        <w:pStyle w:val="a6"/>
        <w:ind w:left="720"/>
        <w:rPr>
          <w:sz w:val="24"/>
          <w:szCs w:val="24"/>
        </w:rPr>
      </w:pPr>
      <w:r w:rsidRPr="00800AD1">
        <w:rPr>
          <w:sz w:val="24"/>
          <w:szCs w:val="24"/>
        </w:rPr>
        <w:t>что они могут делать, чем в том, что не могут;</w:t>
      </w:r>
    </w:p>
    <w:p w:rsidR="007314AC" w:rsidRPr="00800AD1" w:rsidRDefault="007314AC" w:rsidP="0044078E">
      <w:pPr>
        <w:pStyle w:val="a6"/>
        <w:numPr>
          <w:ilvl w:val="0"/>
          <w:numId w:val="6"/>
        </w:numPr>
        <w:rPr>
          <w:sz w:val="24"/>
          <w:szCs w:val="24"/>
        </w:rPr>
      </w:pPr>
      <w:r w:rsidRPr="00800AD1">
        <w:rPr>
          <w:sz w:val="24"/>
          <w:szCs w:val="24"/>
        </w:rPr>
        <w:t>разнообразие усиливает все стороны жизни человека. [2</w:t>
      </w:r>
      <w:r w:rsidRPr="00800AD1">
        <w:rPr>
          <w:sz w:val="24"/>
          <w:szCs w:val="24"/>
          <w:lang w:val="en-US"/>
        </w:rPr>
        <w:t>]</w:t>
      </w:r>
    </w:p>
    <w:p w:rsidR="00D34DD7" w:rsidRPr="00800AD1" w:rsidRDefault="00573C9E" w:rsidP="0044078E">
      <w:pPr>
        <w:jc w:val="both"/>
        <w:rPr>
          <w:color w:val="000000"/>
          <w:sz w:val="24"/>
          <w:szCs w:val="24"/>
        </w:rPr>
      </w:pPr>
      <w:r w:rsidRPr="00800AD1">
        <w:rPr>
          <w:sz w:val="24"/>
          <w:szCs w:val="24"/>
        </w:rPr>
        <w:t xml:space="preserve">      </w:t>
      </w:r>
      <w:proofErr w:type="gramStart"/>
      <w:r w:rsidR="00D1703C" w:rsidRPr="00800AD1">
        <w:rPr>
          <w:sz w:val="24"/>
          <w:szCs w:val="24"/>
        </w:rPr>
        <w:t>В связи с тем, что далеко не всегда взрослым удается на доступ</w:t>
      </w:r>
      <w:r w:rsidR="00173D80" w:rsidRPr="00800AD1">
        <w:rPr>
          <w:sz w:val="24"/>
          <w:szCs w:val="24"/>
        </w:rPr>
        <w:t xml:space="preserve">ном языке </w:t>
      </w:r>
      <w:r w:rsidR="00282FB0" w:rsidRPr="00800AD1">
        <w:rPr>
          <w:sz w:val="24"/>
          <w:szCs w:val="24"/>
        </w:rPr>
        <w:t>объяснить типично развивающимся дошкольникам об особенностях построения взаимоотношений с «особыми» детьми, о трудност</w:t>
      </w:r>
      <w:r w:rsidR="00AE0C6A" w:rsidRPr="00800AD1">
        <w:rPr>
          <w:sz w:val="24"/>
          <w:szCs w:val="24"/>
        </w:rPr>
        <w:t>ях, которые встречаются в их жизни</w:t>
      </w:r>
      <w:r w:rsidR="00CF5F56" w:rsidRPr="00800AD1">
        <w:rPr>
          <w:sz w:val="24"/>
          <w:szCs w:val="24"/>
        </w:rPr>
        <w:t xml:space="preserve">, о сочувствии </w:t>
      </w:r>
      <w:r w:rsidR="00282FB0" w:rsidRPr="00800AD1">
        <w:rPr>
          <w:sz w:val="24"/>
          <w:szCs w:val="24"/>
        </w:rPr>
        <w:t xml:space="preserve"> и принятии</w:t>
      </w:r>
      <w:r w:rsidRPr="00800AD1">
        <w:rPr>
          <w:sz w:val="24"/>
          <w:szCs w:val="24"/>
        </w:rPr>
        <w:t xml:space="preserve"> таких детей,</w:t>
      </w:r>
      <w:r w:rsidR="00282FB0" w:rsidRPr="00800AD1">
        <w:rPr>
          <w:sz w:val="24"/>
          <w:szCs w:val="24"/>
        </w:rPr>
        <w:t xml:space="preserve"> </w:t>
      </w:r>
      <w:r w:rsidRPr="00800AD1">
        <w:rPr>
          <w:sz w:val="24"/>
          <w:szCs w:val="24"/>
        </w:rPr>
        <w:t xml:space="preserve">инициативной группой </w:t>
      </w:r>
      <w:r w:rsidR="00282FB0" w:rsidRPr="00800AD1">
        <w:rPr>
          <w:sz w:val="24"/>
          <w:szCs w:val="24"/>
        </w:rPr>
        <w:t>был</w:t>
      </w:r>
      <w:r w:rsidRPr="00800AD1">
        <w:rPr>
          <w:sz w:val="24"/>
          <w:szCs w:val="24"/>
        </w:rPr>
        <w:t xml:space="preserve">о принято решение об использовании такого приема, как   включение в непосредственную образовательную деятельность </w:t>
      </w:r>
      <w:r w:rsidRPr="00800AD1">
        <w:rPr>
          <w:color w:val="000000"/>
          <w:sz w:val="24"/>
          <w:szCs w:val="24"/>
        </w:rPr>
        <w:t>мультфильмов</w:t>
      </w:r>
      <w:r w:rsidR="00432DF7" w:rsidRPr="00800AD1">
        <w:rPr>
          <w:color w:val="000000"/>
          <w:sz w:val="24"/>
          <w:szCs w:val="24"/>
        </w:rPr>
        <w:t>,</w:t>
      </w:r>
      <w:r w:rsidRPr="00800AD1">
        <w:rPr>
          <w:color w:val="000000"/>
          <w:sz w:val="24"/>
          <w:szCs w:val="24"/>
        </w:rPr>
        <w:t xml:space="preserve"> которые на понятном языке</w:t>
      </w:r>
      <w:r w:rsidR="00CF5F56" w:rsidRPr="00800AD1">
        <w:rPr>
          <w:color w:val="000000"/>
          <w:sz w:val="24"/>
          <w:szCs w:val="24"/>
        </w:rPr>
        <w:t xml:space="preserve"> и</w:t>
      </w:r>
      <w:r w:rsidRPr="00800AD1">
        <w:rPr>
          <w:color w:val="000000"/>
          <w:sz w:val="24"/>
          <w:szCs w:val="24"/>
        </w:rPr>
        <w:t xml:space="preserve"> в интересной</w:t>
      </w:r>
      <w:proofErr w:type="gramEnd"/>
      <w:r w:rsidRPr="00800AD1">
        <w:rPr>
          <w:color w:val="000000"/>
          <w:sz w:val="24"/>
          <w:szCs w:val="24"/>
        </w:rPr>
        <w:t xml:space="preserve"> форме рассказывают об особых детях, и несут глубокий смысл. </w:t>
      </w:r>
      <w:r w:rsidR="00432DF7" w:rsidRPr="00800AD1">
        <w:rPr>
          <w:color w:val="000000"/>
          <w:sz w:val="24"/>
          <w:szCs w:val="24"/>
        </w:rPr>
        <w:t xml:space="preserve"> Демонстрация социальных роликов</w:t>
      </w:r>
      <w:r w:rsidR="004C556F" w:rsidRPr="00800AD1">
        <w:rPr>
          <w:color w:val="000000"/>
          <w:sz w:val="24"/>
          <w:szCs w:val="24"/>
        </w:rPr>
        <w:t xml:space="preserve"> педагогам и родителям, также является эффективным инструментом для привлечения</w:t>
      </w:r>
      <w:r w:rsidR="00432DF7" w:rsidRPr="00800AD1">
        <w:rPr>
          <w:color w:val="000000"/>
          <w:sz w:val="24"/>
          <w:szCs w:val="24"/>
        </w:rPr>
        <w:t xml:space="preserve"> вниман</w:t>
      </w:r>
      <w:r w:rsidR="004C556F" w:rsidRPr="00800AD1">
        <w:rPr>
          <w:color w:val="000000"/>
          <w:sz w:val="24"/>
          <w:szCs w:val="24"/>
        </w:rPr>
        <w:t>ия к проблемам «особых» детей.</w:t>
      </w:r>
      <w:r w:rsidR="00432DF7" w:rsidRPr="00800AD1">
        <w:rPr>
          <w:color w:val="000000"/>
          <w:sz w:val="24"/>
          <w:szCs w:val="24"/>
        </w:rPr>
        <w:t xml:space="preserve"> </w:t>
      </w:r>
      <w:r w:rsidR="00063AB1" w:rsidRPr="00800AD1">
        <w:rPr>
          <w:color w:val="000000"/>
          <w:sz w:val="24"/>
          <w:szCs w:val="24"/>
        </w:rPr>
        <w:t>Кроме того, для наглядного информирования родительской общественности об особенностях детей с ограниченными возможностями здоровья и развития толерантного отношения к ним могут выступать социальные плакаты.  Т</w:t>
      </w:r>
      <w:r w:rsidRPr="00800AD1">
        <w:rPr>
          <w:color w:val="000000"/>
          <w:sz w:val="24"/>
          <w:szCs w:val="24"/>
        </w:rPr>
        <w:t>ак</w:t>
      </w:r>
      <w:r w:rsidR="00432DF7" w:rsidRPr="00800AD1">
        <w:rPr>
          <w:color w:val="000000"/>
          <w:sz w:val="24"/>
          <w:szCs w:val="24"/>
        </w:rPr>
        <w:t>,</w:t>
      </w:r>
      <w:r w:rsidRPr="00800AD1">
        <w:rPr>
          <w:color w:val="000000"/>
          <w:sz w:val="24"/>
          <w:szCs w:val="24"/>
        </w:rPr>
        <w:t xml:space="preserve"> на данном этапе</w:t>
      </w:r>
      <w:r w:rsidR="00CF5F56" w:rsidRPr="00800AD1">
        <w:rPr>
          <w:color w:val="000000"/>
          <w:sz w:val="24"/>
          <w:szCs w:val="24"/>
        </w:rPr>
        <w:t xml:space="preserve"> зародилась мысль</w:t>
      </w:r>
      <w:r w:rsidR="00432DF7" w:rsidRPr="00800AD1">
        <w:rPr>
          <w:color w:val="000000"/>
          <w:sz w:val="24"/>
          <w:szCs w:val="24"/>
        </w:rPr>
        <w:t xml:space="preserve"> о создании электронной базы мультимедийных</w:t>
      </w:r>
      <w:r w:rsidR="00063AB1" w:rsidRPr="00800AD1">
        <w:rPr>
          <w:color w:val="000000"/>
          <w:sz w:val="24"/>
          <w:szCs w:val="24"/>
        </w:rPr>
        <w:t xml:space="preserve"> материалов включающих в себя: подборку социальных плакатов отражающих особенности детей с ОВЗ; мультфильмы,</w:t>
      </w:r>
      <w:r w:rsidR="00C3713D" w:rsidRPr="00800AD1">
        <w:rPr>
          <w:color w:val="000000"/>
          <w:sz w:val="24"/>
          <w:szCs w:val="24"/>
        </w:rPr>
        <w:t xml:space="preserve"> социальные ролики и фильмы</w:t>
      </w:r>
      <w:r w:rsidR="001F6900" w:rsidRPr="00800AD1">
        <w:rPr>
          <w:color w:val="000000"/>
          <w:sz w:val="24"/>
          <w:szCs w:val="24"/>
        </w:rPr>
        <w:t>,</w:t>
      </w:r>
      <w:r w:rsidR="00C3713D" w:rsidRPr="00800AD1">
        <w:rPr>
          <w:color w:val="000000"/>
          <w:sz w:val="24"/>
          <w:szCs w:val="24"/>
        </w:rPr>
        <w:t xml:space="preserve"> способствующие реализации инклюзивного подхода в образовании.</w:t>
      </w:r>
      <w:r w:rsidR="00063AB1" w:rsidRPr="00800AD1">
        <w:rPr>
          <w:color w:val="000000"/>
          <w:sz w:val="24"/>
          <w:szCs w:val="24"/>
        </w:rPr>
        <w:t xml:space="preserve"> </w:t>
      </w:r>
    </w:p>
    <w:p w:rsidR="00573C9E" w:rsidRPr="00800AD1" w:rsidRDefault="001C3C60" w:rsidP="0044078E">
      <w:pPr>
        <w:jc w:val="both"/>
        <w:rPr>
          <w:sz w:val="24"/>
          <w:szCs w:val="24"/>
        </w:rPr>
      </w:pPr>
      <w:r w:rsidRPr="00800AD1">
        <w:rPr>
          <w:sz w:val="24"/>
          <w:szCs w:val="24"/>
        </w:rPr>
        <w:t xml:space="preserve">     </w:t>
      </w:r>
      <w:r w:rsidR="003C4734" w:rsidRPr="00800AD1">
        <w:rPr>
          <w:sz w:val="24"/>
          <w:szCs w:val="24"/>
        </w:rPr>
        <w:t xml:space="preserve">Чаще всего </w:t>
      </w:r>
      <w:r w:rsidR="005962EE" w:rsidRPr="00800AD1">
        <w:rPr>
          <w:sz w:val="24"/>
          <w:szCs w:val="24"/>
        </w:rPr>
        <w:t>родители,</w:t>
      </w:r>
      <w:r w:rsidR="003C4734" w:rsidRPr="00800AD1">
        <w:rPr>
          <w:sz w:val="24"/>
          <w:szCs w:val="24"/>
        </w:rPr>
        <w:t xml:space="preserve"> воспитывающие </w:t>
      </w:r>
      <w:r w:rsidR="005962EE" w:rsidRPr="00800AD1">
        <w:rPr>
          <w:sz w:val="24"/>
          <w:szCs w:val="24"/>
        </w:rPr>
        <w:t>«</w:t>
      </w:r>
      <w:r w:rsidR="003C4734" w:rsidRPr="00800AD1">
        <w:rPr>
          <w:sz w:val="24"/>
          <w:szCs w:val="24"/>
        </w:rPr>
        <w:t>особых</w:t>
      </w:r>
      <w:r w:rsidR="005962EE" w:rsidRPr="00800AD1">
        <w:rPr>
          <w:sz w:val="24"/>
          <w:szCs w:val="24"/>
        </w:rPr>
        <w:t>»</w:t>
      </w:r>
      <w:r w:rsidR="003C4734" w:rsidRPr="00800AD1">
        <w:rPr>
          <w:sz w:val="24"/>
          <w:szCs w:val="24"/>
        </w:rPr>
        <w:t xml:space="preserve"> детей</w:t>
      </w:r>
      <w:r w:rsidR="005962EE" w:rsidRPr="00800AD1">
        <w:rPr>
          <w:sz w:val="24"/>
          <w:szCs w:val="24"/>
        </w:rPr>
        <w:t xml:space="preserve">, знают все об особенностях заболевания и  имеющихся нарушениях их детей, но не достаточно осведомлены о  льготах и правах, организациях и учреждениях оказывающих услуги по коррекции имеющихся нарушений  на бесплатной основе.  </w:t>
      </w:r>
      <w:r w:rsidR="001F6900" w:rsidRPr="00800AD1">
        <w:rPr>
          <w:sz w:val="24"/>
          <w:szCs w:val="24"/>
        </w:rPr>
        <w:t>Несомненно, о</w:t>
      </w:r>
      <w:r w:rsidRPr="00800AD1">
        <w:rPr>
          <w:sz w:val="24"/>
          <w:szCs w:val="24"/>
        </w:rPr>
        <w:t xml:space="preserve">дним из путей </w:t>
      </w:r>
      <w:r w:rsidR="00432DF7" w:rsidRPr="00800AD1">
        <w:rPr>
          <w:sz w:val="24"/>
          <w:szCs w:val="24"/>
        </w:rPr>
        <w:t xml:space="preserve"> </w:t>
      </w:r>
      <w:r w:rsidRPr="00800AD1">
        <w:rPr>
          <w:sz w:val="24"/>
          <w:szCs w:val="24"/>
        </w:rPr>
        <w:t xml:space="preserve">помощи </w:t>
      </w:r>
      <w:r w:rsidR="005962EE" w:rsidRPr="00800AD1">
        <w:rPr>
          <w:sz w:val="24"/>
          <w:szCs w:val="24"/>
        </w:rPr>
        <w:t>таким</w:t>
      </w:r>
      <w:r w:rsidR="00432DF7" w:rsidRPr="00800AD1">
        <w:rPr>
          <w:sz w:val="24"/>
          <w:szCs w:val="24"/>
        </w:rPr>
        <w:t xml:space="preserve"> </w:t>
      </w:r>
      <w:r w:rsidR="005962EE" w:rsidRPr="00800AD1">
        <w:rPr>
          <w:sz w:val="24"/>
          <w:szCs w:val="24"/>
        </w:rPr>
        <w:t xml:space="preserve">семьям </w:t>
      </w:r>
      <w:r w:rsidR="001F6900" w:rsidRPr="00800AD1">
        <w:rPr>
          <w:sz w:val="24"/>
          <w:szCs w:val="24"/>
        </w:rPr>
        <w:t>станет создание каталога благотворительных фондов и организаций предоставляющих квалифицированную помощь специалистов.</w:t>
      </w:r>
    </w:p>
    <w:p w:rsidR="00DE2AFE" w:rsidRPr="00800AD1" w:rsidRDefault="001F6900" w:rsidP="0044078E">
      <w:pPr>
        <w:jc w:val="both"/>
        <w:rPr>
          <w:color w:val="000000"/>
          <w:sz w:val="24"/>
          <w:szCs w:val="24"/>
        </w:rPr>
      </w:pPr>
      <w:r w:rsidRPr="00800AD1">
        <w:rPr>
          <w:color w:val="000000"/>
          <w:sz w:val="24"/>
          <w:szCs w:val="24"/>
        </w:rPr>
        <w:t xml:space="preserve">     Во всем мире регулярно проводятся мероприятия, не позволяющие забыть о проблемах людей с ограни</w:t>
      </w:r>
      <w:r w:rsidR="000D71F0" w:rsidRPr="00800AD1">
        <w:rPr>
          <w:color w:val="000000"/>
          <w:sz w:val="24"/>
          <w:szCs w:val="24"/>
        </w:rPr>
        <w:t xml:space="preserve">ченными возможностями здоровья, зная их календарные даты у сотрудников ДОО,  появляется возможность совершить социальный шаг в направлении развития толерантности к таким людям. </w:t>
      </w:r>
      <w:r w:rsidR="003726C8" w:rsidRPr="00800AD1">
        <w:rPr>
          <w:color w:val="000000"/>
          <w:sz w:val="24"/>
          <w:szCs w:val="24"/>
        </w:rPr>
        <w:t>Принимая во внимание данный факт, участники ин</w:t>
      </w:r>
      <w:r w:rsidR="00DE2AFE" w:rsidRPr="00800AD1">
        <w:rPr>
          <w:color w:val="000000"/>
          <w:sz w:val="24"/>
          <w:szCs w:val="24"/>
        </w:rPr>
        <w:t>и</w:t>
      </w:r>
      <w:r w:rsidR="003726C8" w:rsidRPr="00800AD1">
        <w:rPr>
          <w:color w:val="000000"/>
          <w:sz w:val="24"/>
          <w:szCs w:val="24"/>
        </w:rPr>
        <w:t xml:space="preserve">циативной группы высказались о необходимости создания </w:t>
      </w:r>
      <w:r w:rsidR="003726C8" w:rsidRPr="00800AD1">
        <w:rPr>
          <w:color w:val="000000" w:themeColor="text1"/>
          <w:sz w:val="24"/>
          <w:szCs w:val="24"/>
        </w:rPr>
        <w:t>календаря дат и событий, привлекающих внимание общества к жизни детей с особыми образовательными потребностями.</w:t>
      </w:r>
      <w:r w:rsidR="003726C8" w:rsidRPr="00800AD1">
        <w:rPr>
          <w:color w:val="000000"/>
          <w:sz w:val="24"/>
          <w:szCs w:val="24"/>
        </w:rPr>
        <w:t xml:space="preserve"> </w:t>
      </w:r>
    </w:p>
    <w:p w:rsidR="000400C0" w:rsidRPr="00800AD1" w:rsidRDefault="00DE2AFE" w:rsidP="0044078E">
      <w:pPr>
        <w:jc w:val="both"/>
        <w:rPr>
          <w:color w:val="000000" w:themeColor="text1"/>
          <w:sz w:val="24"/>
          <w:szCs w:val="24"/>
        </w:rPr>
      </w:pPr>
      <w:r w:rsidRPr="00800AD1">
        <w:rPr>
          <w:color w:val="000000" w:themeColor="text1"/>
          <w:sz w:val="24"/>
          <w:szCs w:val="24"/>
        </w:rPr>
        <w:t xml:space="preserve">        На основном этапе работы группой педагогов-психологов </w:t>
      </w:r>
      <w:r w:rsidR="000400C0" w:rsidRPr="00800AD1">
        <w:rPr>
          <w:color w:val="000000" w:themeColor="text1"/>
          <w:sz w:val="24"/>
          <w:szCs w:val="24"/>
        </w:rPr>
        <w:t>был произведена следующая работа:</w:t>
      </w:r>
    </w:p>
    <w:p w:rsidR="000400C0" w:rsidRPr="00800AD1" w:rsidRDefault="00DE2AFE" w:rsidP="0044078E">
      <w:pPr>
        <w:pStyle w:val="a6"/>
        <w:numPr>
          <w:ilvl w:val="0"/>
          <w:numId w:val="7"/>
        </w:numPr>
        <w:jc w:val="both"/>
        <w:rPr>
          <w:color w:val="000000" w:themeColor="text1"/>
          <w:sz w:val="24"/>
          <w:szCs w:val="24"/>
        </w:rPr>
      </w:pPr>
      <w:r w:rsidRPr="00800AD1">
        <w:rPr>
          <w:color w:val="000000" w:themeColor="text1"/>
          <w:sz w:val="24"/>
          <w:szCs w:val="24"/>
        </w:rPr>
        <w:t>осуществлен</w:t>
      </w:r>
      <w:r w:rsidR="00001A20" w:rsidRPr="00800AD1">
        <w:rPr>
          <w:color w:val="000000" w:themeColor="text1"/>
          <w:sz w:val="24"/>
          <w:szCs w:val="24"/>
        </w:rPr>
        <w:t xml:space="preserve"> поиск мультимедийных </w:t>
      </w:r>
      <w:r w:rsidR="00F02C10" w:rsidRPr="00800AD1">
        <w:rPr>
          <w:color w:val="000000" w:themeColor="text1"/>
          <w:sz w:val="24"/>
          <w:szCs w:val="24"/>
        </w:rPr>
        <w:t>и печатных</w:t>
      </w:r>
      <w:r w:rsidR="00001A20" w:rsidRPr="00800AD1">
        <w:rPr>
          <w:color w:val="000000" w:themeColor="text1"/>
          <w:sz w:val="24"/>
          <w:szCs w:val="24"/>
        </w:rPr>
        <w:t xml:space="preserve"> материалов,  для удобства использования их в дальнейшей практической деятельности произведено комплектование их по темам и категориям,</w:t>
      </w:r>
      <w:r w:rsidR="00C52908" w:rsidRPr="00800AD1">
        <w:rPr>
          <w:color w:val="000000" w:themeColor="text1"/>
          <w:sz w:val="24"/>
          <w:szCs w:val="24"/>
        </w:rPr>
        <w:t xml:space="preserve">  подробно раскрыто  содержание</w:t>
      </w:r>
      <w:r w:rsidR="000400C0" w:rsidRPr="00800AD1">
        <w:rPr>
          <w:color w:val="000000" w:themeColor="text1"/>
          <w:sz w:val="24"/>
          <w:szCs w:val="24"/>
        </w:rPr>
        <w:t>;</w:t>
      </w:r>
    </w:p>
    <w:p w:rsidR="000400C0" w:rsidRPr="00800AD1" w:rsidRDefault="000400C0" w:rsidP="0044078E">
      <w:pPr>
        <w:pStyle w:val="a6"/>
        <w:numPr>
          <w:ilvl w:val="0"/>
          <w:numId w:val="7"/>
        </w:numPr>
        <w:jc w:val="both"/>
        <w:rPr>
          <w:color w:val="000000" w:themeColor="text1"/>
          <w:sz w:val="24"/>
          <w:szCs w:val="24"/>
        </w:rPr>
      </w:pPr>
      <w:r w:rsidRPr="00800AD1">
        <w:rPr>
          <w:color w:val="000000" w:themeColor="text1"/>
          <w:sz w:val="24"/>
          <w:szCs w:val="24"/>
        </w:rPr>
        <w:t>с</w:t>
      </w:r>
      <w:r w:rsidR="00DE2AFE" w:rsidRPr="00800AD1">
        <w:rPr>
          <w:color w:val="000000" w:themeColor="text1"/>
          <w:sz w:val="24"/>
          <w:szCs w:val="24"/>
        </w:rPr>
        <w:t>истематизиро</w:t>
      </w:r>
      <w:r w:rsidR="00C52908" w:rsidRPr="00800AD1">
        <w:rPr>
          <w:color w:val="000000" w:themeColor="text1"/>
          <w:sz w:val="24"/>
          <w:szCs w:val="24"/>
        </w:rPr>
        <w:t>ван, оформлен и выпущен тиражом 200</w:t>
      </w:r>
      <w:r w:rsidR="00DE2AFE" w:rsidRPr="00800AD1">
        <w:rPr>
          <w:color w:val="000000" w:themeColor="text1"/>
          <w:sz w:val="24"/>
          <w:szCs w:val="24"/>
        </w:rPr>
        <w:t xml:space="preserve">  экземпляров </w:t>
      </w:r>
      <w:r w:rsidRPr="00800AD1">
        <w:rPr>
          <w:color w:val="000000" w:themeColor="text1"/>
          <w:sz w:val="24"/>
          <w:szCs w:val="24"/>
        </w:rPr>
        <w:t>календарь дат и событий;</w:t>
      </w:r>
    </w:p>
    <w:p w:rsidR="003726C8" w:rsidRPr="00800AD1" w:rsidRDefault="00001A20" w:rsidP="0044078E">
      <w:pPr>
        <w:pStyle w:val="a6"/>
        <w:numPr>
          <w:ilvl w:val="0"/>
          <w:numId w:val="7"/>
        </w:numPr>
        <w:jc w:val="both"/>
        <w:rPr>
          <w:color w:val="000000" w:themeColor="text1"/>
          <w:sz w:val="24"/>
          <w:szCs w:val="24"/>
        </w:rPr>
      </w:pPr>
      <w:r w:rsidRPr="00800AD1">
        <w:rPr>
          <w:color w:val="000000" w:themeColor="text1"/>
          <w:sz w:val="24"/>
          <w:szCs w:val="24"/>
        </w:rPr>
        <w:t xml:space="preserve"> </w:t>
      </w:r>
      <w:r w:rsidR="000400C0" w:rsidRPr="00800AD1">
        <w:rPr>
          <w:color w:val="000000" w:themeColor="text1"/>
          <w:sz w:val="24"/>
          <w:szCs w:val="24"/>
        </w:rPr>
        <w:t>с</w:t>
      </w:r>
      <w:r w:rsidR="00DE2AFE" w:rsidRPr="00800AD1">
        <w:rPr>
          <w:color w:val="000000" w:themeColor="text1"/>
          <w:sz w:val="24"/>
          <w:szCs w:val="24"/>
        </w:rPr>
        <w:t>формирован</w:t>
      </w:r>
      <w:r w:rsidRPr="00800AD1">
        <w:rPr>
          <w:color w:val="000000" w:themeColor="text1"/>
          <w:sz w:val="24"/>
          <w:szCs w:val="24"/>
        </w:rPr>
        <w:t>ы</w:t>
      </w:r>
      <w:r w:rsidR="00DE2AFE" w:rsidRPr="00800AD1">
        <w:rPr>
          <w:color w:val="000000" w:themeColor="text1"/>
          <w:sz w:val="24"/>
          <w:szCs w:val="24"/>
        </w:rPr>
        <w:t xml:space="preserve"> </w:t>
      </w:r>
      <w:r w:rsidR="00DE2AFE" w:rsidRPr="00800AD1">
        <w:rPr>
          <w:color w:val="000000"/>
          <w:sz w:val="24"/>
          <w:szCs w:val="24"/>
          <w:shd w:val="clear" w:color="auto" w:fill="FFFFFF"/>
        </w:rPr>
        <w:t> </w:t>
      </w:r>
      <w:r w:rsidRPr="00800AD1">
        <w:rPr>
          <w:color w:val="000000"/>
          <w:sz w:val="24"/>
          <w:szCs w:val="24"/>
          <w:shd w:val="clear" w:color="auto" w:fill="FFFFFF"/>
        </w:rPr>
        <w:t xml:space="preserve"> и выпущены тиражом</w:t>
      </w:r>
      <w:r w:rsidR="00C52908" w:rsidRPr="00800AD1">
        <w:rPr>
          <w:rFonts w:ascii="Arial" w:hAnsi="Arial" w:cs="Arial"/>
          <w:color w:val="000000"/>
          <w:sz w:val="24"/>
          <w:szCs w:val="24"/>
          <w:shd w:val="clear" w:color="auto" w:fill="FFFFFF"/>
        </w:rPr>
        <w:t xml:space="preserve"> </w:t>
      </w:r>
      <w:r w:rsidR="00C52908" w:rsidRPr="00800AD1">
        <w:rPr>
          <w:color w:val="000000" w:themeColor="text1"/>
          <w:sz w:val="24"/>
          <w:szCs w:val="24"/>
        </w:rPr>
        <w:t>350 экземпляров</w:t>
      </w:r>
      <w:r w:rsidRPr="00800AD1">
        <w:rPr>
          <w:color w:val="000000" w:themeColor="text1"/>
          <w:sz w:val="24"/>
          <w:szCs w:val="24"/>
        </w:rPr>
        <w:t xml:space="preserve"> </w:t>
      </w:r>
      <w:r w:rsidR="00DE2AFE" w:rsidRPr="00800AD1">
        <w:rPr>
          <w:color w:val="000000" w:themeColor="text1"/>
          <w:sz w:val="24"/>
          <w:szCs w:val="24"/>
        </w:rPr>
        <w:t>каталог</w:t>
      </w:r>
      <w:r w:rsidRPr="00800AD1">
        <w:rPr>
          <w:color w:val="000000" w:themeColor="text1"/>
          <w:sz w:val="24"/>
          <w:szCs w:val="24"/>
        </w:rPr>
        <w:t>и</w:t>
      </w:r>
      <w:r w:rsidR="00DE2AFE" w:rsidRPr="00800AD1">
        <w:rPr>
          <w:rFonts w:ascii="Arial" w:hAnsi="Arial" w:cs="Arial"/>
          <w:color w:val="000000"/>
          <w:sz w:val="24"/>
          <w:szCs w:val="24"/>
          <w:shd w:val="clear" w:color="auto" w:fill="FFFFFF"/>
        </w:rPr>
        <w:t> </w:t>
      </w:r>
      <w:r w:rsidR="00DE2AFE" w:rsidRPr="00800AD1">
        <w:rPr>
          <w:color w:val="000000" w:themeColor="text1"/>
          <w:sz w:val="24"/>
          <w:szCs w:val="24"/>
        </w:rPr>
        <w:t xml:space="preserve"> благотворительных фондов и организаций</w:t>
      </w:r>
      <w:r w:rsidRPr="00800AD1">
        <w:rPr>
          <w:color w:val="000000" w:themeColor="text1"/>
          <w:sz w:val="24"/>
          <w:szCs w:val="24"/>
        </w:rPr>
        <w:t xml:space="preserve">, </w:t>
      </w:r>
      <w:r w:rsidR="00DE2AFE" w:rsidRPr="00800AD1">
        <w:rPr>
          <w:color w:val="000000" w:themeColor="text1"/>
          <w:sz w:val="24"/>
          <w:szCs w:val="24"/>
        </w:rPr>
        <w:t>предоставляющих квалифицированную помощь специалистам и семьям детей с особыми образовательными потребностями.</w:t>
      </w:r>
    </w:p>
    <w:p w:rsidR="000400C0" w:rsidRPr="00800AD1" w:rsidRDefault="000400C0" w:rsidP="0044078E">
      <w:pPr>
        <w:widowControl/>
        <w:autoSpaceDE/>
        <w:autoSpaceDN/>
        <w:adjustRightInd/>
        <w:ind w:firstLine="426"/>
        <w:contextualSpacing/>
        <w:jc w:val="both"/>
        <w:rPr>
          <w:color w:val="000000" w:themeColor="text1"/>
          <w:sz w:val="24"/>
          <w:szCs w:val="24"/>
        </w:rPr>
      </w:pPr>
      <w:r w:rsidRPr="00800AD1">
        <w:rPr>
          <w:color w:val="000000" w:themeColor="text1"/>
          <w:sz w:val="24"/>
          <w:szCs w:val="24"/>
        </w:rPr>
        <w:t>На итоговом этапе реализации модели «</w:t>
      </w:r>
      <w:r w:rsidR="007549F2" w:rsidRPr="00800AD1">
        <w:rPr>
          <w:color w:val="000000" w:themeColor="text1"/>
          <w:sz w:val="24"/>
          <w:szCs w:val="24"/>
        </w:rPr>
        <w:t>Толерантное пространство в ДОО</w:t>
      </w:r>
      <w:r w:rsidRPr="00800AD1">
        <w:rPr>
          <w:color w:val="000000" w:themeColor="text1"/>
          <w:sz w:val="24"/>
          <w:szCs w:val="24"/>
        </w:rPr>
        <w:t>» была проведена городская акция «Неделя толерантности»</w:t>
      </w:r>
      <w:r w:rsidR="00C52908" w:rsidRPr="00800AD1">
        <w:rPr>
          <w:color w:val="000000" w:themeColor="text1"/>
          <w:sz w:val="24"/>
          <w:szCs w:val="24"/>
        </w:rPr>
        <w:t>.</w:t>
      </w:r>
    </w:p>
    <w:p w:rsidR="000400C0" w:rsidRPr="00800AD1" w:rsidRDefault="000400C0" w:rsidP="0044078E">
      <w:pPr>
        <w:widowControl/>
        <w:autoSpaceDE/>
        <w:autoSpaceDN/>
        <w:adjustRightInd/>
        <w:contextualSpacing/>
        <w:jc w:val="both"/>
        <w:rPr>
          <w:color w:val="000000" w:themeColor="text1"/>
          <w:sz w:val="24"/>
          <w:szCs w:val="24"/>
        </w:rPr>
      </w:pPr>
      <w:r w:rsidRPr="00800AD1">
        <w:rPr>
          <w:color w:val="000000" w:themeColor="text1"/>
          <w:sz w:val="24"/>
          <w:szCs w:val="24"/>
        </w:rPr>
        <w:t>Целью данной акции стало:</w:t>
      </w:r>
      <w:r w:rsidR="007549F2" w:rsidRPr="00800AD1">
        <w:rPr>
          <w:color w:val="000000" w:themeColor="text1"/>
          <w:sz w:val="24"/>
          <w:szCs w:val="24"/>
        </w:rPr>
        <w:t xml:space="preserve"> содейст</w:t>
      </w:r>
      <w:r w:rsidR="00C52908" w:rsidRPr="00800AD1">
        <w:rPr>
          <w:color w:val="000000" w:themeColor="text1"/>
          <w:sz w:val="24"/>
          <w:szCs w:val="24"/>
        </w:rPr>
        <w:t>вие формированию у детей и взрослых толерантного отношения к детям с ограниченными возможностями здоровья, конструктивных способов взаимодействия друг с другом.</w:t>
      </w:r>
    </w:p>
    <w:p w:rsidR="00C52908" w:rsidRPr="00800AD1" w:rsidRDefault="00C52908" w:rsidP="0044078E">
      <w:pPr>
        <w:widowControl/>
        <w:autoSpaceDE/>
        <w:autoSpaceDN/>
        <w:adjustRightInd/>
        <w:contextualSpacing/>
        <w:jc w:val="both"/>
        <w:rPr>
          <w:color w:val="000000" w:themeColor="text1"/>
          <w:sz w:val="24"/>
          <w:szCs w:val="24"/>
        </w:rPr>
      </w:pPr>
      <w:r w:rsidRPr="00800AD1">
        <w:rPr>
          <w:color w:val="000000" w:themeColor="text1"/>
          <w:sz w:val="24"/>
          <w:szCs w:val="24"/>
        </w:rPr>
        <w:t>В ходе проведения акции решались следующие задачи:</w:t>
      </w:r>
    </w:p>
    <w:p w:rsidR="00C52908" w:rsidRPr="00800AD1" w:rsidRDefault="00C52908" w:rsidP="0044078E">
      <w:pPr>
        <w:pStyle w:val="a6"/>
        <w:widowControl/>
        <w:numPr>
          <w:ilvl w:val="0"/>
          <w:numId w:val="8"/>
        </w:numPr>
        <w:autoSpaceDE/>
        <w:autoSpaceDN/>
        <w:adjustRightInd/>
        <w:spacing w:line="259" w:lineRule="auto"/>
        <w:contextualSpacing/>
        <w:rPr>
          <w:color w:val="000000" w:themeColor="text1"/>
          <w:sz w:val="24"/>
          <w:szCs w:val="24"/>
        </w:rPr>
      </w:pPr>
      <w:r w:rsidRPr="00800AD1">
        <w:rPr>
          <w:color w:val="000000" w:themeColor="text1"/>
          <w:sz w:val="24"/>
          <w:szCs w:val="24"/>
        </w:rPr>
        <w:t>популяризировать знания о толерантности;</w:t>
      </w:r>
    </w:p>
    <w:p w:rsidR="00C52908" w:rsidRPr="00800AD1" w:rsidRDefault="00C52908" w:rsidP="0044078E">
      <w:pPr>
        <w:pStyle w:val="a6"/>
        <w:widowControl/>
        <w:numPr>
          <w:ilvl w:val="0"/>
          <w:numId w:val="8"/>
        </w:numPr>
        <w:autoSpaceDE/>
        <w:autoSpaceDN/>
        <w:adjustRightInd/>
        <w:spacing w:line="259" w:lineRule="auto"/>
        <w:contextualSpacing/>
        <w:rPr>
          <w:color w:val="000000" w:themeColor="text1"/>
          <w:sz w:val="24"/>
          <w:szCs w:val="24"/>
        </w:rPr>
      </w:pPr>
      <w:r w:rsidRPr="00800AD1">
        <w:rPr>
          <w:color w:val="000000" w:themeColor="text1"/>
          <w:sz w:val="24"/>
          <w:szCs w:val="24"/>
        </w:rPr>
        <w:t>осуществлять профилактику агрессии и насилия в детской среде;</w:t>
      </w:r>
    </w:p>
    <w:p w:rsidR="00C52908" w:rsidRPr="00800AD1" w:rsidRDefault="00C52908" w:rsidP="0044078E">
      <w:pPr>
        <w:pStyle w:val="a6"/>
        <w:widowControl/>
        <w:numPr>
          <w:ilvl w:val="0"/>
          <w:numId w:val="8"/>
        </w:numPr>
        <w:autoSpaceDE/>
        <w:autoSpaceDN/>
        <w:adjustRightInd/>
        <w:spacing w:line="259" w:lineRule="auto"/>
        <w:contextualSpacing/>
        <w:rPr>
          <w:color w:val="000000" w:themeColor="text1"/>
          <w:sz w:val="24"/>
          <w:szCs w:val="24"/>
        </w:rPr>
      </w:pPr>
      <w:r w:rsidRPr="00800AD1">
        <w:rPr>
          <w:color w:val="000000" w:themeColor="text1"/>
          <w:sz w:val="24"/>
          <w:szCs w:val="24"/>
        </w:rPr>
        <w:t>воспитывать в детях дружелюбие, терпимость, стремление к взаимопомощи;</w:t>
      </w:r>
    </w:p>
    <w:p w:rsidR="00C52908" w:rsidRPr="00800AD1" w:rsidRDefault="00C52908" w:rsidP="0044078E">
      <w:pPr>
        <w:pStyle w:val="a6"/>
        <w:widowControl/>
        <w:numPr>
          <w:ilvl w:val="0"/>
          <w:numId w:val="8"/>
        </w:numPr>
        <w:autoSpaceDE/>
        <w:autoSpaceDN/>
        <w:adjustRightInd/>
        <w:spacing w:line="259" w:lineRule="auto"/>
        <w:contextualSpacing/>
        <w:rPr>
          <w:color w:val="000000" w:themeColor="text1"/>
          <w:sz w:val="24"/>
          <w:szCs w:val="24"/>
        </w:rPr>
      </w:pPr>
      <w:r w:rsidRPr="00800AD1">
        <w:rPr>
          <w:color w:val="000000" w:themeColor="text1"/>
          <w:sz w:val="24"/>
          <w:szCs w:val="24"/>
        </w:rPr>
        <w:t>развивать способности к толерантному общению и конструктивному взаимодействию независимо от особенностей здоровья людей.</w:t>
      </w:r>
    </w:p>
    <w:p w:rsidR="00C52908" w:rsidRPr="00800AD1" w:rsidRDefault="00C52908" w:rsidP="0044078E">
      <w:pPr>
        <w:widowControl/>
        <w:autoSpaceDE/>
        <w:autoSpaceDN/>
        <w:adjustRightInd/>
        <w:spacing w:line="259" w:lineRule="auto"/>
        <w:contextualSpacing/>
        <w:rPr>
          <w:color w:val="000000" w:themeColor="text1"/>
          <w:sz w:val="24"/>
          <w:szCs w:val="24"/>
        </w:rPr>
      </w:pPr>
      <w:r w:rsidRPr="00800AD1">
        <w:rPr>
          <w:color w:val="000000" w:themeColor="text1"/>
          <w:sz w:val="24"/>
          <w:szCs w:val="24"/>
        </w:rPr>
        <w:t>Тематический план акции представлен в Приложении 1.</w:t>
      </w:r>
    </w:p>
    <w:p w:rsidR="00C52908" w:rsidRPr="00800AD1" w:rsidRDefault="00C52908" w:rsidP="0044078E">
      <w:pPr>
        <w:ind w:firstLine="426"/>
        <w:jc w:val="both"/>
        <w:rPr>
          <w:color w:val="000000" w:themeColor="text1"/>
          <w:sz w:val="24"/>
          <w:szCs w:val="24"/>
        </w:rPr>
      </w:pPr>
      <w:r w:rsidRPr="00800AD1">
        <w:rPr>
          <w:color w:val="000000" w:themeColor="text1"/>
          <w:sz w:val="24"/>
          <w:szCs w:val="24"/>
        </w:rPr>
        <w:t>В акции приняли участие 23 детских сада, были задействованы около 4000 детей и их родителей, более 500 педагогов, также подготовлен фотоотчет и видеоролик. Благодаря большому охвату детей, педагогов, родителей акция получилась масштабной. Нами были получены положительные отзывы от родителей о проведенной акции. Родители отметили актуальность предложенной темы, считали себя активными участниками мероприятий, считают важным продолжение работы по данному направлению.</w:t>
      </w:r>
    </w:p>
    <w:p w:rsidR="00E33647" w:rsidRPr="00800AD1" w:rsidRDefault="00C52908" w:rsidP="0044078E">
      <w:pPr>
        <w:ind w:firstLine="426"/>
        <w:jc w:val="both"/>
        <w:rPr>
          <w:color w:val="000000" w:themeColor="text1"/>
          <w:sz w:val="24"/>
          <w:szCs w:val="24"/>
        </w:rPr>
      </w:pPr>
      <w:r w:rsidRPr="00800AD1">
        <w:rPr>
          <w:color w:val="000000" w:themeColor="text1"/>
          <w:sz w:val="24"/>
          <w:szCs w:val="24"/>
        </w:rPr>
        <w:t>В рамках акции состоялась выставка плакатов «Каждый ребенок особенный, все дети равные!» Целью данной выставки было привлечение внимания детей, родителей и педагогов к вопросам социализации детей с ограниченными возможностями здоровья. Было представлено 69 плакатов. Авторы работ – дети их родители и педагоги из 48 детских садов города Череповца. По итогам выставки проводилось праздничное мероприятие</w:t>
      </w:r>
      <w:r w:rsidR="00D572E2" w:rsidRPr="00800AD1">
        <w:rPr>
          <w:color w:val="000000" w:themeColor="text1"/>
          <w:sz w:val="24"/>
          <w:szCs w:val="24"/>
        </w:rPr>
        <w:t>,</w:t>
      </w:r>
      <w:r w:rsidRPr="00800AD1">
        <w:rPr>
          <w:color w:val="000000" w:themeColor="text1"/>
          <w:sz w:val="24"/>
          <w:szCs w:val="24"/>
        </w:rPr>
        <w:t xml:space="preserve"> на котором детям вручили сертификаты участников выставки и памятные флажки с изображением плакатов. Была организована анимационная площадка и 8 различных мастер-классов. На мероприятии побывали более 350 посетителей – детей, родителей и педагогов. Проведенный праздник понравился детям и родителям, о чем они написали в книге отзывов.</w:t>
      </w:r>
    </w:p>
    <w:p w:rsidR="003726C8" w:rsidRPr="00800AD1" w:rsidRDefault="00393EF0" w:rsidP="0044078E">
      <w:pPr>
        <w:widowControl/>
        <w:shd w:val="clear" w:color="auto" w:fill="FFFFFF" w:themeFill="background1"/>
        <w:autoSpaceDE/>
        <w:autoSpaceDN/>
        <w:adjustRightInd/>
        <w:ind w:firstLine="426"/>
        <w:contextualSpacing/>
        <w:jc w:val="both"/>
        <w:rPr>
          <w:sz w:val="24"/>
          <w:szCs w:val="24"/>
        </w:rPr>
      </w:pPr>
      <w:r w:rsidRPr="00800AD1">
        <w:rPr>
          <w:sz w:val="24"/>
          <w:szCs w:val="24"/>
        </w:rPr>
        <w:t xml:space="preserve"> О</w:t>
      </w:r>
      <w:r w:rsidR="009906E8" w:rsidRPr="00800AD1">
        <w:rPr>
          <w:sz w:val="24"/>
          <w:szCs w:val="24"/>
        </w:rPr>
        <w:t xml:space="preserve">пыт работы </w:t>
      </w:r>
      <w:r w:rsidRPr="00800AD1">
        <w:rPr>
          <w:sz w:val="24"/>
          <w:szCs w:val="24"/>
        </w:rPr>
        <w:t>группы педагогов-психологов г</w:t>
      </w:r>
      <w:proofErr w:type="gramStart"/>
      <w:r w:rsidRPr="00800AD1">
        <w:rPr>
          <w:sz w:val="24"/>
          <w:szCs w:val="24"/>
        </w:rPr>
        <w:t>.Ч</w:t>
      </w:r>
      <w:proofErr w:type="gramEnd"/>
      <w:r w:rsidRPr="00800AD1">
        <w:rPr>
          <w:sz w:val="24"/>
          <w:szCs w:val="24"/>
        </w:rPr>
        <w:t xml:space="preserve">ереповца </w:t>
      </w:r>
      <w:r w:rsidR="009906E8" w:rsidRPr="00800AD1">
        <w:rPr>
          <w:sz w:val="24"/>
          <w:szCs w:val="24"/>
        </w:rPr>
        <w:t xml:space="preserve">был представлен на </w:t>
      </w:r>
      <w:r w:rsidR="00600D0A" w:rsidRPr="00800AD1">
        <w:rPr>
          <w:sz w:val="24"/>
          <w:szCs w:val="24"/>
        </w:rPr>
        <w:t>II городском фестивале педагогических идей «Ориентир», региональной межведомственной конференции «Жизнь без барьеров: актуальные вопросы помощи детям и молодежи  с ограниченными возможностями здоровья»</w:t>
      </w:r>
      <w:r w:rsidR="00E33647" w:rsidRPr="00800AD1">
        <w:rPr>
          <w:sz w:val="24"/>
          <w:szCs w:val="24"/>
        </w:rPr>
        <w:t xml:space="preserve">, областной научно-практической конференции  «ППМС-сопровождение – актуальный ресурс современного образования». </w:t>
      </w:r>
      <w:r w:rsidR="00A33BDB" w:rsidRPr="00800AD1">
        <w:rPr>
          <w:sz w:val="24"/>
          <w:szCs w:val="24"/>
        </w:rPr>
        <w:t xml:space="preserve">Была осуществлена трансляция готового методического продукта </w:t>
      </w:r>
      <w:proofErr w:type="gramStart"/>
      <w:r w:rsidR="00A33BDB" w:rsidRPr="00800AD1">
        <w:rPr>
          <w:sz w:val="24"/>
          <w:szCs w:val="24"/>
        </w:rPr>
        <w:t>в образовательные учреждения города Череповца с целью включения в образовательный процесс по формированию толерантного отношения к детям</w:t>
      </w:r>
      <w:proofErr w:type="gramEnd"/>
      <w:r w:rsidR="00A33BDB" w:rsidRPr="00800AD1">
        <w:rPr>
          <w:sz w:val="24"/>
          <w:szCs w:val="24"/>
        </w:rPr>
        <w:t xml:space="preserve"> с особыми образовательными потребностями</w:t>
      </w:r>
      <w:r w:rsidR="00FF0AB0" w:rsidRPr="00800AD1">
        <w:rPr>
          <w:sz w:val="24"/>
          <w:szCs w:val="24"/>
        </w:rPr>
        <w:t>.</w:t>
      </w:r>
    </w:p>
    <w:p w:rsidR="00AE0C6A" w:rsidRPr="00800AD1" w:rsidRDefault="009906E8" w:rsidP="0044078E">
      <w:pPr>
        <w:jc w:val="both"/>
        <w:rPr>
          <w:sz w:val="24"/>
          <w:szCs w:val="24"/>
        </w:rPr>
      </w:pPr>
      <w:r w:rsidRPr="00800AD1">
        <w:rPr>
          <w:rStyle w:val="fontstyle01"/>
          <w:sz w:val="24"/>
          <w:szCs w:val="24"/>
        </w:rPr>
        <w:t xml:space="preserve">     </w:t>
      </w:r>
      <w:r w:rsidR="00AF6AB4" w:rsidRPr="00800AD1">
        <w:rPr>
          <w:rStyle w:val="fontstyle01"/>
          <w:sz w:val="24"/>
          <w:szCs w:val="24"/>
        </w:rPr>
        <w:t xml:space="preserve">Таким образом, можно утверждать, что в настоящий  период </w:t>
      </w:r>
      <w:proofErr w:type="spellStart"/>
      <w:r w:rsidR="00AF6AB4" w:rsidRPr="00800AD1">
        <w:rPr>
          <w:rStyle w:val="fontstyle01"/>
          <w:sz w:val="24"/>
          <w:szCs w:val="24"/>
        </w:rPr>
        <w:t>гуманизации</w:t>
      </w:r>
      <w:proofErr w:type="spellEnd"/>
      <w:r w:rsidR="00AF6AB4" w:rsidRPr="00800AD1">
        <w:rPr>
          <w:rStyle w:val="fontstyle01"/>
          <w:sz w:val="24"/>
          <w:szCs w:val="24"/>
        </w:rPr>
        <w:t xml:space="preserve"> общественного сознания в отношении людей с  ограниченными возможностями здоровья</w:t>
      </w:r>
      <w:r w:rsidR="00D572E2" w:rsidRPr="00800AD1">
        <w:rPr>
          <w:rStyle w:val="fontstyle01"/>
          <w:sz w:val="24"/>
          <w:szCs w:val="24"/>
        </w:rPr>
        <w:t>,</w:t>
      </w:r>
      <w:r w:rsidR="00AF6AB4" w:rsidRPr="00800AD1">
        <w:rPr>
          <w:rStyle w:val="fontstyle01"/>
          <w:sz w:val="24"/>
          <w:szCs w:val="24"/>
        </w:rPr>
        <w:t xml:space="preserve"> в </w:t>
      </w:r>
      <w:r w:rsidR="00C3713D" w:rsidRPr="00800AD1">
        <w:rPr>
          <w:rStyle w:val="fontstyle01"/>
          <w:sz w:val="24"/>
          <w:szCs w:val="24"/>
        </w:rPr>
        <w:t>реальной образовательной практике</w:t>
      </w:r>
      <w:r w:rsidRPr="00800AD1">
        <w:rPr>
          <w:color w:val="000000"/>
          <w:sz w:val="24"/>
          <w:szCs w:val="24"/>
        </w:rPr>
        <w:t xml:space="preserve"> </w:t>
      </w:r>
      <w:r w:rsidR="00C3713D" w:rsidRPr="00800AD1">
        <w:rPr>
          <w:rStyle w:val="fontstyle01"/>
          <w:sz w:val="24"/>
          <w:szCs w:val="24"/>
        </w:rPr>
        <w:t>су</w:t>
      </w:r>
      <w:r w:rsidRPr="00800AD1">
        <w:rPr>
          <w:rStyle w:val="fontstyle01"/>
          <w:sz w:val="24"/>
          <w:szCs w:val="24"/>
        </w:rPr>
        <w:t xml:space="preserve">ществует потребность в </w:t>
      </w:r>
      <w:r w:rsidR="00AE0C6A" w:rsidRPr="00800AD1">
        <w:rPr>
          <w:rStyle w:val="fontstyle01"/>
          <w:sz w:val="24"/>
          <w:szCs w:val="24"/>
        </w:rPr>
        <w:t>подобных</w:t>
      </w:r>
      <w:r w:rsidR="00C3713D" w:rsidRPr="00800AD1">
        <w:rPr>
          <w:rStyle w:val="fontstyle01"/>
          <w:sz w:val="24"/>
          <w:szCs w:val="24"/>
        </w:rPr>
        <w:t xml:space="preserve"> моделях</w:t>
      </w:r>
      <w:r w:rsidR="00D572E2" w:rsidRPr="00800AD1">
        <w:rPr>
          <w:rStyle w:val="fontstyle01"/>
          <w:sz w:val="24"/>
          <w:szCs w:val="24"/>
        </w:rPr>
        <w:t xml:space="preserve">. </w:t>
      </w:r>
      <w:r w:rsidR="00AF6AB4" w:rsidRPr="00800AD1">
        <w:rPr>
          <w:rStyle w:val="fontstyle01"/>
          <w:sz w:val="24"/>
          <w:szCs w:val="24"/>
        </w:rPr>
        <w:t xml:space="preserve">Успешное их  внедрение в практику позволяет   разрушить психологические барьеры всех участников образовательного процесса в отношении «особых» детей, и как следствие способствует взращиванию новых гуманных отношений между людьми. </w:t>
      </w:r>
    </w:p>
    <w:p w:rsidR="00AE0C6A" w:rsidRDefault="00AE0C6A" w:rsidP="0044078E"/>
    <w:p w:rsidR="00AE0C6A" w:rsidRDefault="00AE0C6A" w:rsidP="0044078E"/>
    <w:p w:rsidR="00AE0C6A" w:rsidRPr="00800AD1" w:rsidRDefault="00201A15" w:rsidP="0044078E">
      <w:pPr>
        <w:rPr>
          <w:sz w:val="24"/>
          <w:szCs w:val="24"/>
        </w:rPr>
      </w:pPr>
      <w:r w:rsidRPr="00800AD1">
        <w:rPr>
          <w:sz w:val="24"/>
          <w:szCs w:val="24"/>
        </w:rPr>
        <w:t xml:space="preserve">Литература </w:t>
      </w:r>
    </w:p>
    <w:p w:rsidR="00DE478A" w:rsidRPr="00800AD1" w:rsidRDefault="00201A15" w:rsidP="00384899">
      <w:pPr>
        <w:jc w:val="both"/>
        <w:rPr>
          <w:sz w:val="24"/>
          <w:szCs w:val="24"/>
        </w:rPr>
      </w:pPr>
      <w:r w:rsidRPr="00800AD1">
        <w:rPr>
          <w:sz w:val="24"/>
          <w:szCs w:val="24"/>
        </w:rPr>
        <w:t xml:space="preserve">1. </w:t>
      </w:r>
      <w:proofErr w:type="spellStart"/>
      <w:r w:rsidRPr="00384899">
        <w:rPr>
          <w:i/>
          <w:sz w:val="24"/>
          <w:szCs w:val="24"/>
        </w:rPr>
        <w:t>Лубовской</w:t>
      </w:r>
      <w:proofErr w:type="spellEnd"/>
      <w:r w:rsidRPr="00384899">
        <w:rPr>
          <w:i/>
          <w:sz w:val="24"/>
          <w:szCs w:val="24"/>
        </w:rPr>
        <w:t xml:space="preserve"> В.И., </w:t>
      </w:r>
      <w:proofErr w:type="spellStart"/>
      <w:r w:rsidRPr="00384899">
        <w:rPr>
          <w:i/>
          <w:sz w:val="24"/>
          <w:szCs w:val="24"/>
        </w:rPr>
        <w:t>Валявко</w:t>
      </w:r>
      <w:proofErr w:type="spellEnd"/>
      <w:r w:rsidRPr="00384899">
        <w:rPr>
          <w:i/>
          <w:sz w:val="24"/>
          <w:szCs w:val="24"/>
        </w:rPr>
        <w:t xml:space="preserve"> СМ.</w:t>
      </w:r>
      <w:r w:rsidRPr="00800AD1">
        <w:rPr>
          <w:sz w:val="24"/>
          <w:szCs w:val="24"/>
        </w:rPr>
        <w:t xml:space="preserve"> Интеграция в системе общего образования и новые задачи психологов // Системная психология и социология. 2015. - №3 (15). – С. 38-43.</w:t>
      </w:r>
    </w:p>
    <w:p w:rsidR="007314AC" w:rsidRPr="00800AD1" w:rsidRDefault="007314AC" w:rsidP="00384899">
      <w:pPr>
        <w:jc w:val="both"/>
        <w:rPr>
          <w:sz w:val="24"/>
          <w:szCs w:val="24"/>
        </w:rPr>
      </w:pPr>
      <w:r w:rsidRPr="00800AD1">
        <w:rPr>
          <w:sz w:val="24"/>
          <w:szCs w:val="24"/>
        </w:rPr>
        <w:t>2. Методическое пособие «Разные возможности – равные права»: планы занятий и метод</w:t>
      </w:r>
      <w:proofErr w:type="gramStart"/>
      <w:r w:rsidRPr="00800AD1">
        <w:rPr>
          <w:sz w:val="24"/>
          <w:szCs w:val="24"/>
        </w:rPr>
        <w:t>.</w:t>
      </w:r>
      <w:proofErr w:type="gramEnd"/>
      <w:r w:rsidRPr="00800AD1">
        <w:rPr>
          <w:sz w:val="24"/>
          <w:szCs w:val="24"/>
        </w:rPr>
        <w:t xml:space="preserve"> </w:t>
      </w:r>
      <w:proofErr w:type="gramStart"/>
      <w:r w:rsidR="00384899">
        <w:rPr>
          <w:sz w:val="24"/>
          <w:szCs w:val="24"/>
        </w:rPr>
        <w:t>р</w:t>
      </w:r>
      <w:proofErr w:type="gramEnd"/>
      <w:r w:rsidRPr="00800AD1">
        <w:rPr>
          <w:sz w:val="24"/>
          <w:szCs w:val="24"/>
        </w:rPr>
        <w:t>екомендации</w:t>
      </w:r>
      <w:r w:rsidR="00384899">
        <w:rPr>
          <w:sz w:val="24"/>
          <w:szCs w:val="24"/>
        </w:rPr>
        <w:t xml:space="preserve"> </w:t>
      </w:r>
      <w:r w:rsidRPr="00800AD1">
        <w:rPr>
          <w:sz w:val="24"/>
          <w:szCs w:val="24"/>
        </w:rPr>
        <w:t xml:space="preserve">[Электронное издание] / сост. С.А. </w:t>
      </w:r>
      <w:proofErr w:type="spellStart"/>
      <w:r w:rsidRPr="00800AD1">
        <w:rPr>
          <w:sz w:val="24"/>
          <w:szCs w:val="24"/>
        </w:rPr>
        <w:t>Прушинский</w:t>
      </w:r>
      <w:proofErr w:type="spellEnd"/>
      <w:r w:rsidRPr="00800AD1">
        <w:rPr>
          <w:sz w:val="24"/>
          <w:szCs w:val="24"/>
        </w:rPr>
        <w:t>, М.Ю. Перфильева. – М., 2011.</w:t>
      </w:r>
    </w:p>
    <w:p w:rsidR="00D572E2" w:rsidRPr="00800AD1" w:rsidRDefault="00D572E2" w:rsidP="00384899">
      <w:pPr>
        <w:jc w:val="both"/>
        <w:rPr>
          <w:sz w:val="24"/>
          <w:szCs w:val="24"/>
        </w:rPr>
      </w:pPr>
      <w:r w:rsidRPr="00800AD1">
        <w:rPr>
          <w:sz w:val="24"/>
          <w:szCs w:val="24"/>
        </w:rPr>
        <w:t>3.</w:t>
      </w:r>
      <w:r w:rsidR="00201A15" w:rsidRPr="00800AD1">
        <w:rPr>
          <w:sz w:val="24"/>
          <w:szCs w:val="24"/>
        </w:rPr>
        <w:t xml:space="preserve"> </w:t>
      </w:r>
      <w:r w:rsidR="00201A15" w:rsidRPr="00384899">
        <w:rPr>
          <w:i/>
          <w:sz w:val="24"/>
          <w:szCs w:val="24"/>
        </w:rPr>
        <w:t>Назарова Н.М.</w:t>
      </w:r>
      <w:r w:rsidR="00201A15" w:rsidRPr="00800AD1">
        <w:rPr>
          <w:sz w:val="24"/>
          <w:szCs w:val="24"/>
        </w:rPr>
        <w:t xml:space="preserve"> Инклюзивное обучение как социальный проект: анализ с позиций социального конструктивизма. Современные проблемы теории, </w:t>
      </w:r>
      <w:r w:rsidR="00452357" w:rsidRPr="00800AD1">
        <w:rPr>
          <w:sz w:val="24"/>
          <w:szCs w:val="24"/>
        </w:rPr>
        <w:t>истории, методологии инклюзивного образования. Сборник науч. статей. – М., 2015. – С. 42-53.</w:t>
      </w:r>
    </w:p>
    <w:p w:rsidR="00800AD1" w:rsidRPr="00800AD1" w:rsidRDefault="00800AD1" w:rsidP="00384899">
      <w:pPr>
        <w:jc w:val="both"/>
        <w:rPr>
          <w:sz w:val="24"/>
          <w:szCs w:val="24"/>
        </w:rPr>
      </w:pPr>
      <w:r w:rsidRPr="00800AD1">
        <w:rPr>
          <w:sz w:val="24"/>
          <w:szCs w:val="24"/>
        </w:rPr>
        <w:t xml:space="preserve">4. </w:t>
      </w:r>
      <w:r w:rsidRPr="00384899">
        <w:rPr>
          <w:i/>
          <w:sz w:val="24"/>
          <w:szCs w:val="24"/>
        </w:rPr>
        <w:t>Потапова О. Е.</w:t>
      </w:r>
      <w:r w:rsidRPr="00800AD1">
        <w:rPr>
          <w:sz w:val="24"/>
          <w:szCs w:val="24"/>
        </w:rPr>
        <w:t xml:space="preserve"> Инклюзивные практики в детском саду: Метод</w:t>
      </w:r>
      <w:proofErr w:type="gramStart"/>
      <w:r w:rsidRPr="00800AD1">
        <w:rPr>
          <w:sz w:val="24"/>
          <w:szCs w:val="24"/>
        </w:rPr>
        <w:t>.</w:t>
      </w:r>
      <w:proofErr w:type="gramEnd"/>
      <w:r w:rsidRPr="00800AD1">
        <w:rPr>
          <w:sz w:val="24"/>
          <w:szCs w:val="24"/>
        </w:rPr>
        <w:t xml:space="preserve"> </w:t>
      </w:r>
      <w:proofErr w:type="gramStart"/>
      <w:r w:rsidRPr="00800AD1">
        <w:rPr>
          <w:sz w:val="24"/>
          <w:szCs w:val="24"/>
        </w:rPr>
        <w:t>р</w:t>
      </w:r>
      <w:proofErr w:type="gramEnd"/>
      <w:r w:rsidRPr="00800AD1">
        <w:rPr>
          <w:sz w:val="24"/>
          <w:szCs w:val="24"/>
        </w:rPr>
        <w:t>екомендации. — М.: ТЦ Сфера, 2015. — 128 с.</w:t>
      </w:r>
    </w:p>
    <w:p w:rsidR="00452357" w:rsidRPr="00800AD1" w:rsidRDefault="00800AD1" w:rsidP="00384899">
      <w:pPr>
        <w:jc w:val="both"/>
        <w:rPr>
          <w:sz w:val="24"/>
          <w:szCs w:val="24"/>
        </w:rPr>
      </w:pPr>
      <w:r w:rsidRPr="00800AD1">
        <w:rPr>
          <w:sz w:val="24"/>
          <w:szCs w:val="24"/>
        </w:rPr>
        <w:t xml:space="preserve">5. </w:t>
      </w:r>
      <w:r w:rsidR="00452357" w:rsidRPr="00384899">
        <w:rPr>
          <w:i/>
          <w:sz w:val="24"/>
          <w:szCs w:val="24"/>
        </w:rPr>
        <w:t>Приходько О.Г. Югова О.В.</w:t>
      </w:r>
      <w:r w:rsidR="00452357" w:rsidRPr="00800AD1">
        <w:rPr>
          <w:sz w:val="24"/>
          <w:szCs w:val="24"/>
        </w:rPr>
        <w:t xml:space="preserve"> Становление системы ранней помощи в России. Монография. – М.: Парадигма, 2015. – 126 с.</w:t>
      </w:r>
    </w:p>
    <w:p w:rsidR="00800AD1" w:rsidRPr="00800AD1" w:rsidRDefault="00800AD1" w:rsidP="00384899">
      <w:pPr>
        <w:jc w:val="both"/>
        <w:rPr>
          <w:sz w:val="24"/>
          <w:szCs w:val="24"/>
        </w:rPr>
      </w:pPr>
      <w:r w:rsidRPr="00800AD1">
        <w:rPr>
          <w:sz w:val="24"/>
          <w:szCs w:val="24"/>
        </w:rPr>
        <w:t xml:space="preserve">6. </w:t>
      </w:r>
      <w:r w:rsidRPr="00384899">
        <w:rPr>
          <w:i/>
          <w:sz w:val="24"/>
          <w:szCs w:val="24"/>
        </w:rPr>
        <w:t>Семаго М.М.</w:t>
      </w:r>
      <w:r w:rsidRPr="00800AD1">
        <w:rPr>
          <w:sz w:val="24"/>
          <w:szCs w:val="24"/>
        </w:rPr>
        <w:t xml:space="preserve"> Инклюзивный детский сад: Деятельность специалистов. – М.: ТЦ Сфера, 2012. – 128 с.</w:t>
      </w:r>
    </w:p>
    <w:p w:rsidR="00022FA6" w:rsidRDefault="00022FA6" w:rsidP="0044078E"/>
    <w:p w:rsidR="00022FA6" w:rsidRDefault="00022FA6" w:rsidP="0044078E"/>
    <w:p w:rsidR="00DE478A" w:rsidRDefault="00C52908" w:rsidP="0044078E">
      <w:pPr>
        <w:jc w:val="right"/>
      </w:pPr>
      <w:r>
        <w:t>ПРИЛОЖЕНИЕ 1.</w:t>
      </w:r>
    </w:p>
    <w:p w:rsidR="00C52908" w:rsidRPr="00DE478A" w:rsidRDefault="00C52908" w:rsidP="0044078E">
      <w:pPr>
        <w:jc w:val="both"/>
      </w:pPr>
    </w:p>
    <w:tbl>
      <w:tblPr>
        <w:tblStyle w:val="a7"/>
        <w:tblW w:w="0" w:type="auto"/>
        <w:tblLayout w:type="fixed"/>
        <w:tblLook w:val="04A0"/>
      </w:tblPr>
      <w:tblGrid>
        <w:gridCol w:w="1413"/>
        <w:gridCol w:w="2835"/>
        <w:gridCol w:w="5097"/>
      </w:tblGrid>
      <w:tr w:rsidR="00C52908" w:rsidTr="00C46F89">
        <w:tc>
          <w:tcPr>
            <w:tcW w:w="1413" w:type="dxa"/>
          </w:tcPr>
          <w:p w:rsidR="00C52908" w:rsidRDefault="00C52908" w:rsidP="0044078E">
            <w:pPr>
              <w:rPr>
                <w:b/>
                <w:sz w:val="24"/>
                <w:szCs w:val="24"/>
              </w:rPr>
            </w:pPr>
            <w:r>
              <w:rPr>
                <w:b/>
                <w:sz w:val="24"/>
                <w:szCs w:val="24"/>
              </w:rPr>
              <w:t>Дата</w:t>
            </w:r>
          </w:p>
        </w:tc>
        <w:tc>
          <w:tcPr>
            <w:tcW w:w="2835" w:type="dxa"/>
          </w:tcPr>
          <w:p w:rsidR="00C52908" w:rsidRPr="00D572E2" w:rsidRDefault="00C52908" w:rsidP="0044078E">
            <w:pPr>
              <w:jc w:val="center"/>
              <w:rPr>
                <w:b/>
                <w:sz w:val="24"/>
                <w:szCs w:val="24"/>
              </w:rPr>
            </w:pPr>
            <w:r w:rsidRPr="00D572E2">
              <w:rPr>
                <w:b/>
                <w:sz w:val="24"/>
                <w:szCs w:val="24"/>
              </w:rPr>
              <w:t>Мероприятие</w:t>
            </w:r>
          </w:p>
        </w:tc>
        <w:tc>
          <w:tcPr>
            <w:tcW w:w="5097" w:type="dxa"/>
          </w:tcPr>
          <w:p w:rsidR="00C52908" w:rsidRPr="00D572E2" w:rsidRDefault="00C52908" w:rsidP="0044078E">
            <w:pPr>
              <w:jc w:val="center"/>
              <w:rPr>
                <w:b/>
                <w:sz w:val="24"/>
                <w:szCs w:val="24"/>
              </w:rPr>
            </w:pPr>
            <w:r w:rsidRPr="00D572E2">
              <w:rPr>
                <w:b/>
                <w:sz w:val="24"/>
                <w:szCs w:val="24"/>
              </w:rPr>
              <w:t>Задачи, краткое содержание</w:t>
            </w:r>
          </w:p>
        </w:tc>
      </w:tr>
      <w:tr w:rsidR="00C52908" w:rsidTr="00C46F89">
        <w:trPr>
          <w:trHeight w:val="69"/>
        </w:trPr>
        <w:tc>
          <w:tcPr>
            <w:tcW w:w="1413" w:type="dxa"/>
            <w:vMerge w:val="restart"/>
            <w:textDirection w:val="btLr"/>
          </w:tcPr>
          <w:p w:rsidR="00C52908" w:rsidRDefault="00C52908" w:rsidP="0044078E">
            <w:pPr>
              <w:ind w:left="113" w:right="113"/>
              <w:jc w:val="center"/>
              <w:rPr>
                <w:sz w:val="24"/>
                <w:szCs w:val="24"/>
              </w:rPr>
            </w:pPr>
            <w:r>
              <w:rPr>
                <w:b/>
                <w:sz w:val="24"/>
                <w:szCs w:val="24"/>
              </w:rPr>
              <w:t>Понедельник</w:t>
            </w:r>
          </w:p>
          <w:p w:rsidR="00C52908" w:rsidRDefault="00C52908" w:rsidP="0044078E">
            <w:pPr>
              <w:ind w:left="113" w:right="113"/>
              <w:jc w:val="center"/>
              <w:rPr>
                <w:b/>
                <w:sz w:val="24"/>
                <w:szCs w:val="24"/>
              </w:rPr>
            </w:pPr>
            <w:r w:rsidRPr="0025177D">
              <w:rPr>
                <w:sz w:val="24"/>
                <w:szCs w:val="24"/>
              </w:rPr>
              <w:t>Тема: «</w:t>
            </w:r>
            <w:r w:rsidRPr="007815D5">
              <w:rPr>
                <w:sz w:val="24"/>
                <w:szCs w:val="24"/>
              </w:rPr>
              <w:t xml:space="preserve">Дружная семья» </w:t>
            </w:r>
            <w:r w:rsidRPr="00633CAF">
              <w:rPr>
                <w:sz w:val="24"/>
                <w:szCs w:val="24"/>
              </w:rPr>
              <w:t xml:space="preserve">(воспитывать любовь и уважение </w:t>
            </w:r>
            <w:proofErr w:type="gramStart"/>
            <w:r w:rsidRPr="00633CAF">
              <w:rPr>
                <w:sz w:val="24"/>
                <w:szCs w:val="24"/>
              </w:rPr>
              <w:t>к</w:t>
            </w:r>
            <w:proofErr w:type="gramEnd"/>
            <w:r w:rsidRPr="00633CAF">
              <w:rPr>
                <w:sz w:val="24"/>
                <w:szCs w:val="24"/>
              </w:rPr>
              <w:t xml:space="preserve"> своим близким)</w:t>
            </w:r>
            <w:r w:rsidRPr="0025177D">
              <w:rPr>
                <w:sz w:val="24"/>
                <w:szCs w:val="24"/>
              </w:rPr>
              <w:t> </w:t>
            </w:r>
          </w:p>
          <w:p w:rsidR="00C52908" w:rsidRDefault="00C52908" w:rsidP="0044078E">
            <w:pPr>
              <w:ind w:left="113" w:right="113"/>
              <w:rPr>
                <w:b/>
                <w:sz w:val="24"/>
                <w:szCs w:val="24"/>
              </w:rPr>
            </w:pPr>
          </w:p>
        </w:tc>
        <w:tc>
          <w:tcPr>
            <w:tcW w:w="2835" w:type="dxa"/>
          </w:tcPr>
          <w:p w:rsidR="00C52908" w:rsidRPr="00D572E2" w:rsidRDefault="00C52908" w:rsidP="0044078E">
            <w:pPr>
              <w:rPr>
                <w:b/>
                <w:sz w:val="24"/>
                <w:szCs w:val="24"/>
              </w:rPr>
            </w:pPr>
            <w:r w:rsidRPr="00D572E2">
              <w:rPr>
                <w:sz w:val="24"/>
                <w:szCs w:val="24"/>
              </w:rPr>
              <w:t>1. Творческие рассказы «Моя дружная семья» с опорой на семейные фотографии, презентации</w:t>
            </w:r>
          </w:p>
        </w:tc>
        <w:tc>
          <w:tcPr>
            <w:tcW w:w="5097" w:type="dxa"/>
          </w:tcPr>
          <w:p w:rsidR="00C52908" w:rsidRPr="00D572E2" w:rsidRDefault="00C52908" w:rsidP="0044078E">
            <w:pPr>
              <w:ind w:right="113"/>
              <w:rPr>
                <w:b/>
                <w:sz w:val="24"/>
                <w:szCs w:val="24"/>
              </w:rPr>
            </w:pPr>
            <w:r w:rsidRPr="00D572E2">
              <w:rPr>
                <w:sz w:val="24"/>
                <w:szCs w:val="24"/>
              </w:rPr>
              <w:t xml:space="preserve">Учить составлять рассказ о своей семье, её истории, традициях. Воспитывать любовь и уважение </w:t>
            </w:r>
            <w:proofErr w:type="gramStart"/>
            <w:r w:rsidRPr="00D572E2">
              <w:rPr>
                <w:sz w:val="24"/>
                <w:szCs w:val="24"/>
              </w:rPr>
              <w:t>к</w:t>
            </w:r>
            <w:proofErr w:type="gramEnd"/>
            <w:r w:rsidRPr="00D572E2">
              <w:rPr>
                <w:sz w:val="24"/>
                <w:szCs w:val="24"/>
              </w:rPr>
              <w:t xml:space="preserve"> своим близким.</w:t>
            </w:r>
          </w:p>
          <w:p w:rsidR="00C52908" w:rsidRPr="00D572E2" w:rsidRDefault="00C52908" w:rsidP="0044078E">
            <w:pPr>
              <w:rPr>
                <w:sz w:val="24"/>
                <w:szCs w:val="24"/>
              </w:rPr>
            </w:pPr>
            <w:r w:rsidRPr="00D572E2">
              <w:rPr>
                <w:sz w:val="24"/>
                <w:szCs w:val="24"/>
              </w:rPr>
              <w:br/>
            </w:r>
          </w:p>
        </w:tc>
      </w:tr>
      <w:tr w:rsidR="00C52908" w:rsidTr="00C46F89">
        <w:trPr>
          <w:trHeight w:val="67"/>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b/>
                <w:sz w:val="24"/>
                <w:szCs w:val="24"/>
              </w:rPr>
            </w:pPr>
            <w:r w:rsidRPr="00D572E2">
              <w:rPr>
                <w:sz w:val="24"/>
                <w:szCs w:val="24"/>
              </w:rPr>
              <w:t xml:space="preserve">2. Творческая мастерская: «Добрые ладошки». </w:t>
            </w:r>
          </w:p>
        </w:tc>
        <w:tc>
          <w:tcPr>
            <w:tcW w:w="5097" w:type="dxa"/>
          </w:tcPr>
          <w:p w:rsidR="00C52908" w:rsidRPr="00D572E2" w:rsidRDefault="00C52908" w:rsidP="0044078E">
            <w:pPr>
              <w:rPr>
                <w:sz w:val="24"/>
                <w:szCs w:val="24"/>
              </w:rPr>
            </w:pPr>
            <w:r w:rsidRPr="00D572E2">
              <w:rPr>
                <w:sz w:val="24"/>
                <w:szCs w:val="24"/>
              </w:rPr>
              <w:t xml:space="preserve">Предложить совместно с родителями или воспитателем сделать цветную ладошку каждого ребенка (оттиск каской, вырезание из цветной бумаги и </w:t>
            </w:r>
            <w:proofErr w:type="spellStart"/>
            <w:r w:rsidRPr="00D572E2">
              <w:rPr>
                <w:sz w:val="24"/>
                <w:szCs w:val="24"/>
              </w:rPr>
              <w:t>т.д</w:t>
            </w:r>
            <w:proofErr w:type="spellEnd"/>
            <w:r w:rsidRPr="00D572E2">
              <w:rPr>
                <w:sz w:val="24"/>
                <w:szCs w:val="24"/>
              </w:rPr>
              <w:t>). На каждом пальчике написать пожелания для родных и друзей.</w:t>
            </w:r>
          </w:p>
        </w:tc>
      </w:tr>
      <w:tr w:rsidR="00C52908" w:rsidTr="00C46F89">
        <w:trPr>
          <w:trHeight w:val="67"/>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sz w:val="24"/>
                <w:szCs w:val="24"/>
              </w:rPr>
            </w:pPr>
            <w:r w:rsidRPr="00D572E2">
              <w:rPr>
                <w:sz w:val="24"/>
                <w:szCs w:val="24"/>
              </w:rPr>
              <w:t>3. Чтение и обсуждение сказки «Гадкий утенок».</w:t>
            </w:r>
          </w:p>
        </w:tc>
        <w:tc>
          <w:tcPr>
            <w:tcW w:w="5097" w:type="dxa"/>
          </w:tcPr>
          <w:p w:rsidR="00C52908" w:rsidRPr="00D572E2" w:rsidRDefault="00C52908" w:rsidP="0044078E">
            <w:pPr>
              <w:rPr>
                <w:sz w:val="24"/>
                <w:szCs w:val="24"/>
              </w:rPr>
            </w:pPr>
            <w:r w:rsidRPr="00D572E2">
              <w:rPr>
                <w:sz w:val="24"/>
                <w:szCs w:val="24"/>
              </w:rPr>
              <w:t>Учить оценивать поступки героев сказки. Формирование представления о социально-нравственных качествах – сочувствие, сопереживание, отзывчивость.</w:t>
            </w:r>
          </w:p>
          <w:p w:rsidR="00C52908" w:rsidRPr="00D572E2" w:rsidRDefault="00C52908" w:rsidP="0044078E">
            <w:pPr>
              <w:rPr>
                <w:sz w:val="24"/>
                <w:szCs w:val="24"/>
              </w:rPr>
            </w:pPr>
            <w:r w:rsidRPr="00D572E2">
              <w:rPr>
                <w:sz w:val="24"/>
                <w:szCs w:val="24"/>
              </w:rPr>
              <w:t xml:space="preserve">Вывод: каждого нужно воспринимать таким, какой он есть, обращать внимание на его душевные качества, а не внешние особенности. </w:t>
            </w:r>
          </w:p>
        </w:tc>
      </w:tr>
      <w:tr w:rsidR="00C52908" w:rsidTr="00C46F89">
        <w:trPr>
          <w:trHeight w:val="67"/>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b/>
                <w:sz w:val="24"/>
                <w:szCs w:val="24"/>
              </w:rPr>
            </w:pPr>
            <w:r w:rsidRPr="00D572E2">
              <w:rPr>
                <w:sz w:val="24"/>
                <w:szCs w:val="24"/>
              </w:rPr>
              <w:t>4. Стенд «7 правил любви к ребенку».</w:t>
            </w:r>
          </w:p>
        </w:tc>
        <w:tc>
          <w:tcPr>
            <w:tcW w:w="5097" w:type="dxa"/>
          </w:tcPr>
          <w:p w:rsidR="00C52908" w:rsidRPr="00D572E2" w:rsidRDefault="00C52908" w:rsidP="0044078E">
            <w:pPr>
              <w:rPr>
                <w:sz w:val="24"/>
                <w:szCs w:val="24"/>
              </w:rPr>
            </w:pPr>
            <w:r w:rsidRPr="00D572E2">
              <w:rPr>
                <w:sz w:val="24"/>
                <w:szCs w:val="24"/>
              </w:rPr>
              <w:t>Просвещение родителей по вопросам проявлений родительской любви, как условия психологического благополучия ребенка. Профилактика нарушений детско-родительских отношений.</w:t>
            </w:r>
          </w:p>
        </w:tc>
      </w:tr>
      <w:tr w:rsidR="00C52908" w:rsidTr="00C46F89">
        <w:trPr>
          <w:trHeight w:val="90"/>
        </w:trPr>
        <w:tc>
          <w:tcPr>
            <w:tcW w:w="1413" w:type="dxa"/>
            <w:vMerge w:val="restart"/>
            <w:textDirection w:val="btLr"/>
          </w:tcPr>
          <w:p w:rsidR="00C52908" w:rsidRDefault="00C52908" w:rsidP="0044078E">
            <w:pPr>
              <w:ind w:left="113" w:right="113"/>
              <w:jc w:val="center"/>
              <w:rPr>
                <w:sz w:val="24"/>
                <w:szCs w:val="24"/>
              </w:rPr>
            </w:pPr>
            <w:r>
              <w:rPr>
                <w:b/>
                <w:sz w:val="24"/>
                <w:szCs w:val="24"/>
              </w:rPr>
              <w:t>Вторник</w:t>
            </w:r>
          </w:p>
          <w:p w:rsidR="00C52908" w:rsidRDefault="00C52908" w:rsidP="0044078E">
            <w:pPr>
              <w:ind w:left="113" w:right="113"/>
              <w:jc w:val="center"/>
              <w:rPr>
                <w:b/>
                <w:sz w:val="24"/>
                <w:szCs w:val="24"/>
              </w:rPr>
            </w:pPr>
            <w:r>
              <w:rPr>
                <w:sz w:val="24"/>
                <w:szCs w:val="24"/>
              </w:rPr>
              <w:t>Тема: «День дружных игр»</w:t>
            </w:r>
            <w:r w:rsidRPr="0025177D">
              <w:rPr>
                <w:sz w:val="24"/>
                <w:szCs w:val="24"/>
              </w:rPr>
              <w:br/>
            </w:r>
          </w:p>
        </w:tc>
        <w:tc>
          <w:tcPr>
            <w:tcW w:w="2835" w:type="dxa"/>
          </w:tcPr>
          <w:p w:rsidR="00C52908" w:rsidRPr="00D572E2" w:rsidRDefault="00C52908" w:rsidP="0044078E">
            <w:pPr>
              <w:rPr>
                <w:sz w:val="24"/>
                <w:szCs w:val="24"/>
              </w:rPr>
            </w:pPr>
            <w:r w:rsidRPr="00D572E2">
              <w:rPr>
                <w:sz w:val="24"/>
                <w:szCs w:val="24"/>
              </w:rPr>
              <w:t>1.Хороводные игры в первой половине дня.</w:t>
            </w:r>
          </w:p>
        </w:tc>
        <w:tc>
          <w:tcPr>
            <w:tcW w:w="5097" w:type="dxa"/>
          </w:tcPr>
          <w:p w:rsidR="00C52908" w:rsidRPr="00D572E2" w:rsidRDefault="00C52908" w:rsidP="0044078E">
            <w:pPr>
              <w:rPr>
                <w:sz w:val="24"/>
                <w:szCs w:val="24"/>
              </w:rPr>
            </w:pPr>
            <w:r w:rsidRPr="00D572E2">
              <w:rPr>
                <w:sz w:val="24"/>
                <w:szCs w:val="24"/>
              </w:rPr>
              <w:t>Хороводные игры способствуют объединению детей, формированию духовно-нравственных качеств и социально-коммуникативных умений.</w:t>
            </w:r>
          </w:p>
        </w:tc>
      </w:tr>
      <w:tr w:rsidR="00C52908" w:rsidTr="00C46F89">
        <w:trPr>
          <w:trHeight w:val="90"/>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sz w:val="24"/>
                <w:szCs w:val="24"/>
              </w:rPr>
            </w:pPr>
            <w:r w:rsidRPr="00D572E2">
              <w:rPr>
                <w:sz w:val="24"/>
                <w:szCs w:val="24"/>
              </w:rPr>
              <w:t xml:space="preserve">2. Просмотр мультфильмов </w:t>
            </w:r>
            <w:proofErr w:type="spellStart"/>
            <w:r w:rsidRPr="00D572E2">
              <w:rPr>
                <w:sz w:val="24"/>
                <w:szCs w:val="24"/>
              </w:rPr>
              <w:t>Смешарики</w:t>
            </w:r>
            <w:proofErr w:type="spellEnd"/>
            <w:r w:rsidRPr="00D572E2">
              <w:rPr>
                <w:sz w:val="24"/>
                <w:szCs w:val="24"/>
              </w:rPr>
              <w:t xml:space="preserve">: Азбука дружелюбия. (Россия, 2004); «Подарок» (Германия, 2015) </w:t>
            </w:r>
          </w:p>
        </w:tc>
        <w:tc>
          <w:tcPr>
            <w:tcW w:w="5097" w:type="dxa"/>
          </w:tcPr>
          <w:p w:rsidR="00C52908" w:rsidRPr="00D572E2" w:rsidRDefault="00C52908" w:rsidP="0044078E">
            <w:pPr>
              <w:rPr>
                <w:sz w:val="24"/>
                <w:szCs w:val="24"/>
              </w:rPr>
            </w:pPr>
            <w:r w:rsidRPr="00D572E2">
              <w:rPr>
                <w:sz w:val="24"/>
                <w:szCs w:val="24"/>
              </w:rPr>
              <w:t>Мультфильмы для показа подбираются в соответствии с возрастом детей. После анализа мультфильма целесообразно провести беседу о ценности дружбы. Главная мысль дружить и играть вместе веселей независимо от того, что все мы разные.</w:t>
            </w:r>
          </w:p>
        </w:tc>
      </w:tr>
      <w:tr w:rsidR="00C52908" w:rsidTr="00C46F89">
        <w:trPr>
          <w:trHeight w:val="90"/>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sz w:val="24"/>
                <w:szCs w:val="24"/>
              </w:rPr>
            </w:pPr>
            <w:r w:rsidRPr="00D572E2">
              <w:rPr>
                <w:sz w:val="24"/>
                <w:szCs w:val="24"/>
              </w:rPr>
              <w:t>3. Спортивное развлечение в группе «Дружные игры».</w:t>
            </w:r>
          </w:p>
        </w:tc>
        <w:tc>
          <w:tcPr>
            <w:tcW w:w="5097" w:type="dxa"/>
          </w:tcPr>
          <w:p w:rsidR="00C52908" w:rsidRPr="00D572E2" w:rsidRDefault="00C52908" w:rsidP="0044078E">
            <w:pPr>
              <w:rPr>
                <w:sz w:val="24"/>
                <w:szCs w:val="24"/>
              </w:rPr>
            </w:pPr>
            <w:r w:rsidRPr="00D572E2">
              <w:rPr>
                <w:sz w:val="24"/>
                <w:szCs w:val="24"/>
              </w:rPr>
              <w:t>Используются игры, направленные на сплочение детского коллектива, развитие сотрудничества, воспитание бережного отношения к сверстникам.</w:t>
            </w:r>
          </w:p>
        </w:tc>
      </w:tr>
      <w:tr w:rsidR="00C52908" w:rsidTr="00C46F89">
        <w:trPr>
          <w:trHeight w:val="69"/>
        </w:trPr>
        <w:tc>
          <w:tcPr>
            <w:tcW w:w="1413" w:type="dxa"/>
            <w:vMerge w:val="restart"/>
            <w:textDirection w:val="btLr"/>
          </w:tcPr>
          <w:p w:rsidR="00C52908" w:rsidRDefault="00C52908" w:rsidP="0044078E">
            <w:pPr>
              <w:ind w:left="113" w:right="113"/>
              <w:jc w:val="center"/>
              <w:rPr>
                <w:sz w:val="24"/>
                <w:szCs w:val="24"/>
              </w:rPr>
            </w:pPr>
            <w:r>
              <w:rPr>
                <w:b/>
                <w:sz w:val="24"/>
                <w:szCs w:val="24"/>
              </w:rPr>
              <w:t>Среда</w:t>
            </w:r>
            <w:r w:rsidRPr="0025177D">
              <w:rPr>
                <w:sz w:val="24"/>
                <w:szCs w:val="24"/>
              </w:rPr>
              <w:t xml:space="preserve"> </w:t>
            </w:r>
          </w:p>
          <w:p w:rsidR="00C52908" w:rsidRDefault="00C52908" w:rsidP="0044078E">
            <w:pPr>
              <w:ind w:left="113" w:right="113"/>
              <w:jc w:val="center"/>
              <w:rPr>
                <w:b/>
                <w:sz w:val="24"/>
                <w:szCs w:val="24"/>
              </w:rPr>
            </w:pPr>
            <w:r w:rsidRPr="0025177D">
              <w:rPr>
                <w:sz w:val="24"/>
                <w:szCs w:val="24"/>
              </w:rPr>
              <w:t xml:space="preserve"> </w:t>
            </w:r>
            <w:r w:rsidRPr="00AA3B2E">
              <w:rPr>
                <w:sz w:val="24"/>
                <w:szCs w:val="24"/>
              </w:rPr>
              <w:t>«Мы разные, но дружные»</w:t>
            </w:r>
            <w:r>
              <w:rPr>
                <w:sz w:val="24"/>
                <w:szCs w:val="24"/>
              </w:rPr>
              <w:t xml:space="preserve"> (толерантное </w:t>
            </w:r>
            <w:r w:rsidRPr="0025177D">
              <w:rPr>
                <w:sz w:val="24"/>
                <w:szCs w:val="24"/>
              </w:rPr>
              <w:t xml:space="preserve">отношение к людям с </w:t>
            </w:r>
            <w:r>
              <w:rPr>
                <w:sz w:val="24"/>
                <w:szCs w:val="24"/>
              </w:rPr>
              <w:t>ОВЗ</w:t>
            </w:r>
            <w:r w:rsidRPr="0025177D">
              <w:rPr>
                <w:sz w:val="24"/>
                <w:szCs w:val="24"/>
              </w:rPr>
              <w:t>) </w:t>
            </w:r>
            <w:r w:rsidRPr="0025177D">
              <w:rPr>
                <w:sz w:val="24"/>
                <w:szCs w:val="24"/>
              </w:rPr>
              <w:br/>
            </w:r>
          </w:p>
        </w:tc>
        <w:tc>
          <w:tcPr>
            <w:tcW w:w="2835" w:type="dxa"/>
          </w:tcPr>
          <w:p w:rsidR="00C52908" w:rsidRPr="00D572E2" w:rsidRDefault="00C52908" w:rsidP="0044078E">
            <w:pPr>
              <w:rPr>
                <w:sz w:val="24"/>
                <w:szCs w:val="24"/>
              </w:rPr>
            </w:pPr>
            <w:r w:rsidRPr="00D572E2">
              <w:rPr>
                <w:sz w:val="24"/>
                <w:szCs w:val="24"/>
              </w:rPr>
              <w:t>1.Просмотр и обсуждение мультфильма «</w:t>
            </w:r>
            <w:proofErr w:type="spellStart"/>
            <w:r w:rsidRPr="00D572E2">
              <w:rPr>
                <w:sz w:val="24"/>
                <w:szCs w:val="24"/>
              </w:rPr>
              <w:t>Ц</w:t>
            </w:r>
            <w:r w:rsidR="00384899">
              <w:rPr>
                <w:sz w:val="24"/>
                <w:szCs w:val="24"/>
              </w:rPr>
              <w:t>ветик-семицветик</w:t>
            </w:r>
            <w:proofErr w:type="spellEnd"/>
            <w:r w:rsidR="00384899">
              <w:rPr>
                <w:sz w:val="24"/>
                <w:szCs w:val="24"/>
              </w:rPr>
              <w:t>» (СССР, 1948).</w:t>
            </w:r>
          </w:p>
        </w:tc>
        <w:tc>
          <w:tcPr>
            <w:tcW w:w="5097" w:type="dxa"/>
          </w:tcPr>
          <w:p w:rsidR="00C52908" w:rsidRPr="00D572E2" w:rsidRDefault="00C52908" w:rsidP="0044078E">
            <w:pPr>
              <w:rPr>
                <w:sz w:val="24"/>
                <w:szCs w:val="24"/>
              </w:rPr>
            </w:pPr>
            <w:r w:rsidRPr="00D572E2">
              <w:rPr>
                <w:sz w:val="24"/>
                <w:szCs w:val="24"/>
              </w:rPr>
              <w:t xml:space="preserve">Обсуждение с </w:t>
            </w:r>
            <w:proofErr w:type="gramStart"/>
            <w:r w:rsidRPr="00D572E2">
              <w:rPr>
                <w:sz w:val="24"/>
                <w:szCs w:val="24"/>
              </w:rPr>
              <w:t>детьми</w:t>
            </w:r>
            <w:proofErr w:type="gramEnd"/>
            <w:r w:rsidRPr="00D572E2">
              <w:rPr>
                <w:sz w:val="24"/>
                <w:szCs w:val="24"/>
              </w:rPr>
              <w:t xml:space="preserve"> что такое благородный поступок. Вывод детей – дарить подарки так же приятно, как и получать, а совершать добрые и полезные поступки не только приятно, но и ценно.</w:t>
            </w:r>
          </w:p>
        </w:tc>
      </w:tr>
      <w:tr w:rsidR="00C52908" w:rsidTr="00C46F89">
        <w:trPr>
          <w:trHeight w:val="67"/>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sz w:val="24"/>
                <w:szCs w:val="24"/>
              </w:rPr>
            </w:pPr>
            <w:r w:rsidRPr="00D572E2">
              <w:rPr>
                <w:sz w:val="24"/>
                <w:szCs w:val="24"/>
              </w:rPr>
              <w:t>2.Изготовление плакатов «Каждый ребенок особенный, все дети равные!»</w:t>
            </w:r>
          </w:p>
          <w:p w:rsidR="00C52908" w:rsidRPr="00D572E2" w:rsidRDefault="00C52908" w:rsidP="0044078E">
            <w:pPr>
              <w:rPr>
                <w:sz w:val="24"/>
                <w:szCs w:val="24"/>
              </w:rPr>
            </w:pPr>
          </w:p>
        </w:tc>
        <w:tc>
          <w:tcPr>
            <w:tcW w:w="5097" w:type="dxa"/>
          </w:tcPr>
          <w:p w:rsidR="00C52908" w:rsidRPr="00D572E2" w:rsidRDefault="00C52908" w:rsidP="0044078E">
            <w:pPr>
              <w:rPr>
                <w:sz w:val="24"/>
                <w:szCs w:val="24"/>
              </w:rPr>
            </w:pPr>
            <w:r w:rsidRPr="00D572E2">
              <w:rPr>
                <w:sz w:val="24"/>
                <w:szCs w:val="24"/>
              </w:rPr>
              <w:t>Дети совместно с родителями и воспитателем создают плакаты на заданную тему. Лучшие плакаты презентуются на городской выставке, что позволяет привлечь внимание общественности к вопросам социализации детей с ОВЗ</w:t>
            </w:r>
            <w:r w:rsidRPr="00D572E2">
              <w:rPr>
                <w:sz w:val="28"/>
                <w:szCs w:val="28"/>
              </w:rPr>
              <w:t>.</w:t>
            </w:r>
          </w:p>
        </w:tc>
      </w:tr>
      <w:tr w:rsidR="00C52908" w:rsidTr="00C46F89">
        <w:trPr>
          <w:trHeight w:val="67"/>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sz w:val="24"/>
                <w:szCs w:val="24"/>
              </w:rPr>
            </w:pPr>
            <w:r w:rsidRPr="00D572E2">
              <w:rPr>
                <w:sz w:val="24"/>
                <w:szCs w:val="24"/>
              </w:rPr>
              <w:t xml:space="preserve">3.Творческие рассказы детей на тему «Мы друзья». </w:t>
            </w:r>
          </w:p>
          <w:p w:rsidR="00C52908" w:rsidRPr="00D572E2" w:rsidRDefault="00C52908" w:rsidP="0044078E">
            <w:pPr>
              <w:rPr>
                <w:sz w:val="24"/>
                <w:szCs w:val="24"/>
              </w:rPr>
            </w:pPr>
          </w:p>
        </w:tc>
        <w:tc>
          <w:tcPr>
            <w:tcW w:w="5097" w:type="dxa"/>
          </w:tcPr>
          <w:p w:rsidR="00C52908" w:rsidRPr="00D572E2" w:rsidRDefault="00C52908" w:rsidP="0044078E">
            <w:pPr>
              <w:rPr>
                <w:sz w:val="24"/>
                <w:szCs w:val="24"/>
              </w:rPr>
            </w:pPr>
            <w:r w:rsidRPr="00D572E2">
              <w:rPr>
                <w:sz w:val="24"/>
                <w:szCs w:val="24"/>
              </w:rPr>
              <w:t>Учить детей составлять рассказ включающий описание друга, характеристику его черт характера, совместных занятий. Расширять словарный запас определениями нравственных качеств.</w:t>
            </w:r>
          </w:p>
        </w:tc>
      </w:tr>
      <w:tr w:rsidR="00C52908" w:rsidTr="00C46F89">
        <w:trPr>
          <w:trHeight w:val="67"/>
        </w:trPr>
        <w:tc>
          <w:tcPr>
            <w:tcW w:w="1413" w:type="dxa"/>
            <w:vMerge/>
          </w:tcPr>
          <w:p w:rsidR="00C52908" w:rsidRDefault="00C52908" w:rsidP="0044078E">
            <w:pPr>
              <w:rPr>
                <w:b/>
                <w:sz w:val="24"/>
                <w:szCs w:val="24"/>
              </w:rPr>
            </w:pPr>
          </w:p>
        </w:tc>
        <w:tc>
          <w:tcPr>
            <w:tcW w:w="2835" w:type="dxa"/>
          </w:tcPr>
          <w:p w:rsidR="00C52908" w:rsidRPr="00D572E2" w:rsidRDefault="00C52908" w:rsidP="0044078E">
            <w:pPr>
              <w:rPr>
                <w:sz w:val="24"/>
                <w:szCs w:val="24"/>
              </w:rPr>
            </w:pPr>
            <w:r w:rsidRPr="00D572E2">
              <w:rPr>
                <w:sz w:val="24"/>
                <w:szCs w:val="24"/>
              </w:rPr>
              <w:t>4. Консультация для родителей: «Как воспитывать толерантного ребенка».</w:t>
            </w:r>
          </w:p>
          <w:p w:rsidR="00C52908" w:rsidRPr="00D572E2" w:rsidRDefault="00C52908" w:rsidP="0044078E">
            <w:pPr>
              <w:rPr>
                <w:sz w:val="24"/>
                <w:szCs w:val="24"/>
              </w:rPr>
            </w:pPr>
          </w:p>
        </w:tc>
        <w:tc>
          <w:tcPr>
            <w:tcW w:w="5097" w:type="dxa"/>
          </w:tcPr>
          <w:p w:rsidR="00C52908" w:rsidRPr="00D572E2" w:rsidRDefault="00C52908" w:rsidP="0044078E">
            <w:pPr>
              <w:rPr>
                <w:sz w:val="24"/>
                <w:szCs w:val="24"/>
              </w:rPr>
            </w:pPr>
            <w:r w:rsidRPr="00D572E2">
              <w:rPr>
                <w:sz w:val="24"/>
                <w:szCs w:val="24"/>
              </w:rPr>
              <w:t>Просвещение родителей по вопросам воспитания толерантности у детей. Привлечение родителей к участию в непосредственно-образовательной деятельности в ДОУ.</w:t>
            </w:r>
          </w:p>
        </w:tc>
      </w:tr>
      <w:tr w:rsidR="00C52908" w:rsidTr="00C46F89">
        <w:trPr>
          <w:trHeight w:val="90"/>
        </w:trPr>
        <w:tc>
          <w:tcPr>
            <w:tcW w:w="1413" w:type="dxa"/>
            <w:vMerge w:val="restart"/>
            <w:textDirection w:val="btLr"/>
          </w:tcPr>
          <w:p w:rsidR="00C52908" w:rsidRDefault="00C52908" w:rsidP="0044078E">
            <w:pPr>
              <w:ind w:left="113" w:right="113"/>
              <w:jc w:val="center"/>
              <w:rPr>
                <w:b/>
                <w:sz w:val="24"/>
                <w:szCs w:val="24"/>
              </w:rPr>
            </w:pPr>
            <w:r>
              <w:rPr>
                <w:b/>
                <w:sz w:val="24"/>
                <w:szCs w:val="24"/>
              </w:rPr>
              <w:t>Четверг</w:t>
            </w:r>
            <w:r w:rsidRPr="0025177D">
              <w:rPr>
                <w:sz w:val="24"/>
                <w:szCs w:val="24"/>
              </w:rPr>
              <w:t xml:space="preserve"> Тема</w:t>
            </w:r>
            <w:r w:rsidRPr="00F94CC7">
              <w:rPr>
                <w:sz w:val="24"/>
                <w:szCs w:val="24"/>
              </w:rPr>
              <w:t xml:space="preserve">: «Я умею помогать» (вызывать </w:t>
            </w:r>
            <w:r w:rsidRPr="00DF4112">
              <w:rPr>
                <w:sz w:val="24"/>
                <w:szCs w:val="24"/>
              </w:rPr>
              <w:t>желание оказывать помощь)</w:t>
            </w:r>
            <w:r w:rsidRPr="0025177D">
              <w:rPr>
                <w:sz w:val="24"/>
                <w:szCs w:val="24"/>
              </w:rPr>
              <w:br/>
            </w:r>
          </w:p>
        </w:tc>
        <w:tc>
          <w:tcPr>
            <w:tcW w:w="2835" w:type="dxa"/>
          </w:tcPr>
          <w:p w:rsidR="00C52908" w:rsidRPr="00D572E2" w:rsidRDefault="00C52908" w:rsidP="0044078E">
            <w:pPr>
              <w:rPr>
                <w:sz w:val="24"/>
                <w:szCs w:val="24"/>
              </w:rPr>
            </w:pPr>
            <w:r w:rsidRPr="00D572E2">
              <w:rPr>
                <w:sz w:val="24"/>
                <w:szCs w:val="24"/>
              </w:rPr>
              <w:t xml:space="preserve">1.Оформление стенда «Добрые дела» (фотографии, рисунки, пословицы по теме) </w:t>
            </w:r>
            <w:r w:rsidRPr="00D572E2">
              <w:rPr>
                <w:sz w:val="24"/>
                <w:szCs w:val="24"/>
              </w:rPr>
              <w:br/>
            </w:r>
          </w:p>
        </w:tc>
        <w:tc>
          <w:tcPr>
            <w:tcW w:w="5097" w:type="dxa"/>
          </w:tcPr>
          <w:p w:rsidR="00C52908" w:rsidRPr="00D572E2" w:rsidRDefault="00C52908" w:rsidP="0044078E">
            <w:pPr>
              <w:rPr>
                <w:sz w:val="24"/>
                <w:szCs w:val="24"/>
              </w:rPr>
            </w:pPr>
            <w:r w:rsidRPr="00D572E2">
              <w:rPr>
                <w:sz w:val="24"/>
                <w:szCs w:val="24"/>
              </w:rPr>
              <w:t xml:space="preserve">Обсуждение с </w:t>
            </w:r>
            <w:proofErr w:type="gramStart"/>
            <w:r w:rsidRPr="00D572E2">
              <w:rPr>
                <w:sz w:val="24"/>
                <w:szCs w:val="24"/>
              </w:rPr>
              <w:t>детьми</w:t>
            </w:r>
            <w:proofErr w:type="gramEnd"/>
            <w:r w:rsidRPr="00D572E2">
              <w:rPr>
                <w:sz w:val="24"/>
                <w:szCs w:val="24"/>
              </w:rPr>
              <w:t xml:space="preserve"> что такое добрые дела, какие поступки можно назвать добрыми. Способствовать воспитанию нравственных качеств у детей, желанию совершать добрые поступки, помогать людям.</w:t>
            </w:r>
          </w:p>
        </w:tc>
      </w:tr>
      <w:tr w:rsidR="00C52908" w:rsidTr="00C46F89">
        <w:trPr>
          <w:trHeight w:val="90"/>
        </w:trPr>
        <w:tc>
          <w:tcPr>
            <w:tcW w:w="1413" w:type="dxa"/>
            <w:vMerge/>
          </w:tcPr>
          <w:p w:rsidR="00C52908" w:rsidRDefault="00C52908" w:rsidP="0044078E">
            <w:pPr>
              <w:rPr>
                <w:b/>
                <w:sz w:val="24"/>
                <w:szCs w:val="24"/>
              </w:rPr>
            </w:pPr>
          </w:p>
        </w:tc>
        <w:tc>
          <w:tcPr>
            <w:tcW w:w="2835" w:type="dxa"/>
          </w:tcPr>
          <w:p w:rsidR="00C52908" w:rsidRPr="00D04AE2" w:rsidRDefault="00C52908" w:rsidP="0044078E">
            <w:pPr>
              <w:rPr>
                <w:sz w:val="24"/>
                <w:szCs w:val="24"/>
              </w:rPr>
            </w:pPr>
            <w:r w:rsidRPr="0025177D">
              <w:rPr>
                <w:sz w:val="24"/>
                <w:szCs w:val="24"/>
              </w:rPr>
              <w:t>2.</w:t>
            </w:r>
            <w:r>
              <w:rPr>
                <w:sz w:val="24"/>
                <w:szCs w:val="24"/>
              </w:rPr>
              <w:t>Памятки для родителей «Воспитание доброго и отзывчивого ребенка»</w:t>
            </w:r>
          </w:p>
        </w:tc>
        <w:tc>
          <w:tcPr>
            <w:tcW w:w="5097" w:type="dxa"/>
          </w:tcPr>
          <w:p w:rsidR="00C52908" w:rsidRPr="00D04AE2" w:rsidRDefault="00C52908" w:rsidP="0044078E">
            <w:pPr>
              <w:rPr>
                <w:sz w:val="24"/>
                <w:szCs w:val="24"/>
              </w:rPr>
            </w:pPr>
            <w:r>
              <w:rPr>
                <w:sz w:val="24"/>
                <w:szCs w:val="24"/>
              </w:rPr>
              <w:t>Повышение педагогической грамотности родителей по вопросам воспитания нравственных качеств детей.</w:t>
            </w:r>
          </w:p>
        </w:tc>
      </w:tr>
      <w:tr w:rsidR="00C52908" w:rsidTr="00C46F89">
        <w:trPr>
          <w:trHeight w:val="90"/>
        </w:trPr>
        <w:tc>
          <w:tcPr>
            <w:tcW w:w="1413" w:type="dxa"/>
            <w:vMerge/>
          </w:tcPr>
          <w:p w:rsidR="00C52908" w:rsidRDefault="00C52908" w:rsidP="0044078E">
            <w:pPr>
              <w:rPr>
                <w:b/>
                <w:sz w:val="24"/>
                <w:szCs w:val="24"/>
              </w:rPr>
            </w:pPr>
          </w:p>
        </w:tc>
        <w:tc>
          <w:tcPr>
            <w:tcW w:w="2835" w:type="dxa"/>
          </w:tcPr>
          <w:p w:rsidR="00C52908" w:rsidRPr="00D04AE2" w:rsidRDefault="00C52908" w:rsidP="0044078E">
            <w:pPr>
              <w:rPr>
                <w:sz w:val="24"/>
                <w:szCs w:val="24"/>
              </w:rPr>
            </w:pPr>
            <w:r w:rsidRPr="0025177D">
              <w:rPr>
                <w:sz w:val="24"/>
                <w:szCs w:val="24"/>
              </w:rPr>
              <w:t xml:space="preserve">3. Проведение мини-акции «Поможем малышам» </w:t>
            </w:r>
          </w:p>
        </w:tc>
        <w:tc>
          <w:tcPr>
            <w:tcW w:w="5097" w:type="dxa"/>
          </w:tcPr>
          <w:p w:rsidR="00C52908" w:rsidRPr="00D04AE2" w:rsidRDefault="00C52908" w:rsidP="0044078E">
            <w:pPr>
              <w:rPr>
                <w:sz w:val="24"/>
                <w:szCs w:val="24"/>
              </w:rPr>
            </w:pPr>
            <w:r>
              <w:rPr>
                <w:sz w:val="24"/>
                <w:szCs w:val="24"/>
              </w:rPr>
              <w:t>П</w:t>
            </w:r>
            <w:r w:rsidRPr="0025177D">
              <w:rPr>
                <w:sz w:val="24"/>
                <w:szCs w:val="24"/>
              </w:rPr>
              <w:t>омощь в о</w:t>
            </w:r>
            <w:r>
              <w:rPr>
                <w:sz w:val="24"/>
                <w:szCs w:val="24"/>
              </w:rPr>
              <w:t xml:space="preserve">девании, уборке игрушек в младших группах, </w:t>
            </w:r>
            <w:r w:rsidRPr="0047247B">
              <w:rPr>
                <w:sz w:val="24"/>
                <w:szCs w:val="24"/>
              </w:rPr>
              <w:t>изготовление подарков</w:t>
            </w:r>
            <w:r>
              <w:rPr>
                <w:sz w:val="24"/>
                <w:szCs w:val="24"/>
              </w:rPr>
              <w:t xml:space="preserve"> для малышей.</w:t>
            </w:r>
          </w:p>
        </w:tc>
      </w:tr>
      <w:tr w:rsidR="00C52908" w:rsidTr="00C46F89">
        <w:tc>
          <w:tcPr>
            <w:tcW w:w="1413" w:type="dxa"/>
            <w:vMerge w:val="restart"/>
            <w:textDirection w:val="btLr"/>
          </w:tcPr>
          <w:p w:rsidR="00C52908" w:rsidRDefault="00C52908" w:rsidP="0044078E">
            <w:pPr>
              <w:ind w:left="113" w:right="113"/>
              <w:jc w:val="center"/>
              <w:rPr>
                <w:sz w:val="24"/>
                <w:szCs w:val="24"/>
              </w:rPr>
            </w:pPr>
            <w:r>
              <w:rPr>
                <w:b/>
                <w:sz w:val="24"/>
                <w:szCs w:val="24"/>
              </w:rPr>
              <w:t>Пятница</w:t>
            </w:r>
            <w:r w:rsidRPr="0025177D">
              <w:rPr>
                <w:sz w:val="24"/>
                <w:szCs w:val="24"/>
              </w:rPr>
              <w:t xml:space="preserve"> </w:t>
            </w:r>
          </w:p>
          <w:p w:rsidR="00C52908" w:rsidRDefault="00C52908" w:rsidP="0044078E">
            <w:pPr>
              <w:ind w:left="113" w:right="113"/>
              <w:jc w:val="center"/>
              <w:rPr>
                <w:b/>
                <w:sz w:val="24"/>
                <w:szCs w:val="24"/>
              </w:rPr>
            </w:pPr>
            <w:r w:rsidRPr="0025177D">
              <w:rPr>
                <w:sz w:val="24"/>
                <w:szCs w:val="24"/>
              </w:rPr>
              <w:t>Тема: «Тепло и радость дружбы»</w:t>
            </w:r>
          </w:p>
        </w:tc>
        <w:tc>
          <w:tcPr>
            <w:tcW w:w="2835" w:type="dxa"/>
          </w:tcPr>
          <w:p w:rsidR="00C52908" w:rsidRDefault="00C52908" w:rsidP="0044078E">
            <w:pPr>
              <w:rPr>
                <w:b/>
                <w:sz w:val="24"/>
                <w:szCs w:val="24"/>
              </w:rPr>
            </w:pPr>
            <w:r w:rsidRPr="0025177D">
              <w:rPr>
                <w:sz w:val="24"/>
                <w:szCs w:val="24"/>
              </w:rPr>
              <w:t>1</w:t>
            </w:r>
            <w:r w:rsidRPr="00DF4112">
              <w:rPr>
                <w:sz w:val="24"/>
                <w:szCs w:val="24"/>
              </w:rPr>
              <w:t>. Совместная творческая работа -  создание общего</w:t>
            </w:r>
            <w:r>
              <w:rPr>
                <w:sz w:val="24"/>
                <w:szCs w:val="24"/>
              </w:rPr>
              <w:t xml:space="preserve"> коллажа «Мы дарим тепло» </w:t>
            </w:r>
          </w:p>
        </w:tc>
        <w:tc>
          <w:tcPr>
            <w:tcW w:w="5097" w:type="dxa"/>
          </w:tcPr>
          <w:p w:rsidR="00C52908" w:rsidRPr="00D04AE2" w:rsidRDefault="00C52908" w:rsidP="0044078E">
            <w:pPr>
              <w:rPr>
                <w:sz w:val="24"/>
                <w:szCs w:val="24"/>
              </w:rPr>
            </w:pPr>
            <w:r>
              <w:rPr>
                <w:sz w:val="24"/>
                <w:szCs w:val="24"/>
              </w:rPr>
              <w:t xml:space="preserve">Коллаж - </w:t>
            </w:r>
            <w:r w:rsidRPr="0025177D">
              <w:rPr>
                <w:sz w:val="24"/>
                <w:szCs w:val="24"/>
              </w:rPr>
              <w:t>это солнце лучами</w:t>
            </w:r>
            <w:r w:rsidR="00384899">
              <w:rPr>
                <w:sz w:val="24"/>
                <w:szCs w:val="24"/>
              </w:rPr>
              <w:t>,</w:t>
            </w:r>
            <w:r w:rsidRPr="0025177D">
              <w:rPr>
                <w:sz w:val="24"/>
                <w:szCs w:val="24"/>
              </w:rPr>
              <w:t xml:space="preserve"> которого являются цветные ладошки детей с написанными на пальчиках пожеланиями.</w:t>
            </w:r>
          </w:p>
        </w:tc>
      </w:tr>
      <w:tr w:rsidR="00C52908" w:rsidTr="00C46F89">
        <w:tc>
          <w:tcPr>
            <w:tcW w:w="1413" w:type="dxa"/>
            <w:vMerge/>
          </w:tcPr>
          <w:p w:rsidR="00C52908" w:rsidRDefault="00C52908" w:rsidP="0044078E">
            <w:pPr>
              <w:rPr>
                <w:b/>
                <w:sz w:val="24"/>
                <w:szCs w:val="24"/>
              </w:rPr>
            </w:pPr>
          </w:p>
        </w:tc>
        <w:tc>
          <w:tcPr>
            <w:tcW w:w="2835" w:type="dxa"/>
          </w:tcPr>
          <w:p w:rsidR="00C52908" w:rsidRDefault="00C52908" w:rsidP="0044078E">
            <w:pPr>
              <w:rPr>
                <w:b/>
                <w:sz w:val="24"/>
                <w:szCs w:val="24"/>
              </w:rPr>
            </w:pPr>
            <w:r w:rsidRPr="0025177D">
              <w:rPr>
                <w:sz w:val="24"/>
                <w:szCs w:val="24"/>
              </w:rPr>
              <w:t xml:space="preserve">2. Итоговое мероприятие </w:t>
            </w:r>
            <w:r w:rsidR="00384899">
              <w:rPr>
                <w:sz w:val="24"/>
                <w:szCs w:val="24"/>
              </w:rPr>
              <w:t>«Праздник солнечной дружбы»</w:t>
            </w:r>
          </w:p>
        </w:tc>
        <w:tc>
          <w:tcPr>
            <w:tcW w:w="5097" w:type="dxa"/>
          </w:tcPr>
          <w:p w:rsidR="00C52908" w:rsidRPr="00D04AE2" w:rsidRDefault="00C52908" w:rsidP="0044078E">
            <w:pPr>
              <w:rPr>
                <w:sz w:val="24"/>
                <w:szCs w:val="24"/>
              </w:rPr>
            </w:pPr>
            <w:r>
              <w:rPr>
                <w:sz w:val="24"/>
                <w:szCs w:val="24"/>
              </w:rPr>
              <w:t>Воспитывать толерантность и вызывать эмоциональную отзывчивость у детей в процессе совместных игр.</w:t>
            </w:r>
          </w:p>
        </w:tc>
      </w:tr>
      <w:tr w:rsidR="00C52908" w:rsidTr="00C46F89">
        <w:tc>
          <w:tcPr>
            <w:tcW w:w="1413" w:type="dxa"/>
            <w:vMerge/>
          </w:tcPr>
          <w:p w:rsidR="00C52908" w:rsidRDefault="00C52908" w:rsidP="0044078E">
            <w:pPr>
              <w:rPr>
                <w:b/>
                <w:sz w:val="24"/>
                <w:szCs w:val="24"/>
              </w:rPr>
            </w:pPr>
          </w:p>
        </w:tc>
        <w:tc>
          <w:tcPr>
            <w:tcW w:w="2835" w:type="dxa"/>
          </w:tcPr>
          <w:p w:rsidR="00C52908" w:rsidRPr="0047247B" w:rsidRDefault="00C52908" w:rsidP="0044078E">
            <w:pPr>
              <w:rPr>
                <w:sz w:val="24"/>
                <w:szCs w:val="24"/>
              </w:rPr>
            </w:pPr>
            <w:r w:rsidRPr="0025177D">
              <w:rPr>
                <w:sz w:val="24"/>
                <w:szCs w:val="24"/>
              </w:rPr>
              <w:t>3. Экспресс-опрос родителей «Ваше мнение об участии в акции»</w:t>
            </w:r>
          </w:p>
        </w:tc>
        <w:tc>
          <w:tcPr>
            <w:tcW w:w="5097" w:type="dxa"/>
          </w:tcPr>
          <w:p w:rsidR="00C52908" w:rsidRPr="002F3EA4" w:rsidRDefault="00C52908" w:rsidP="0044078E">
            <w:pPr>
              <w:rPr>
                <w:sz w:val="24"/>
                <w:szCs w:val="24"/>
              </w:rPr>
            </w:pPr>
            <w:r>
              <w:rPr>
                <w:sz w:val="24"/>
                <w:szCs w:val="24"/>
              </w:rPr>
              <w:t>У</w:t>
            </w:r>
            <w:r w:rsidRPr="002F3EA4">
              <w:rPr>
                <w:sz w:val="24"/>
                <w:szCs w:val="24"/>
              </w:rPr>
              <w:t xml:space="preserve">частникам предлагается наклеить </w:t>
            </w:r>
            <w:proofErr w:type="spellStart"/>
            <w:r w:rsidRPr="002F3EA4">
              <w:rPr>
                <w:sz w:val="24"/>
                <w:szCs w:val="24"/>
              </w:rPr>
              <w:t>стикеры</w:t>
            </w:r>
            <w:proofErr w:type="spellEnd"/>
            <w:r w:rsidRPr="002F3EA4">
              <w:rPr>
                <w:sz w:val="24"/>
                <w:szCs w:val="24"/>
              </w:rPr>
              <w:t xml:space="preserve"> при условии согласия с предложенным</w:t>
            </w:r>
            <w:r>
              <w:rPr>
                <w:sz w:val="24"/>
                <w:szCs w:val="24"/>
              </w:rPr>
              <w:t>и утверждения</w:t>
            </w:r>
            <w:r w:rsidRPr="002F3EA4">
              <w:rPr>
                <w:sz w:val="24"/>
                <w:szCs w:val="24"/>
              </w:rPr>
              <w:t>м</w:t>
            </w:r>
            <w:r>
              <w:rPr>
                <w:sz w:val="24"/>
                <w:szCs w:val="24"/>
              </w:rPr>
              <w:t xml:space="preserve">и. </w:t>
            </w:r>
          </w:p>
        </w:tc>
      </w:tr>
      <w:tr w:rsidR="00C52908" w:rsidTr="00C46F89">
        <w:tc>
          <w:tcPr>
            <w:tcW w:w="1413" w:type="dxa"/>
            <w:vMerge/>
          </w:tcPr>
          <w:p w:rsidR="00C52908" w:rsidRDefault="00C52908" w:rsidP="0044078E">
            <w:pPr>
              <w:rPr>
                <w:b/>
                <w:sz w:val="24"/>
                <w:szCs w:val="24"/>
              </w:rPr>
            </w:pPr>
          </w:p>
        </w:tc>
        <w:tc>
          <w:tcPr>
            <w:tcW w:w="2835" w:type="dxa"/>
          </w:tcPr>
          <w:p w:rsidR="00C52908" w:rsidRPr="00730CDE" w:rsidRDefault="00C52908" w:rsidP="0044078E">
            <w:pPr>
              <w:rPr>
                <w:sz w:val="24"/>
                <w:szCs w:val="24"/>
              </w:rPr>
            </w:pPr>
            <w:r w:rsidRPr="0025177D">
              <w:rPr>
                <w:sz w:val="24"/>
                <w:szCs w:val="24"/>
              </w:rPr>
              <w:t>4. Фотоотчет о прошедшей акции на сайте детского сада.</w:t>
            </w:r>
          </w:p>
        </w:tc>
        <w:tc>
          <w:tcPr>
            <w:tcW w:w="5097" w:type="dxa"/>
          </w:tcPr>
          <w:p w:rsidR="00C52908" w:rsidRPr="00D04AE2" w:rsidRDefault="00C52908" w:rsidP="0044078E">
            <w:pPr>
              <w:rPr>
                <w:sz w:val="24"/>
                <w:szCs w:val="24"/>
              </w:rPr>
            </w:pPr>
            <w:r>
              <w:rPr>
                <w:sz w:val="24"/>
                <w:szCs w:val="24"/>
              </w:rPr>
              <w:t>Освещение хода реализации акции, мотивация родителей для дальнейшего участия в жизни ДОУ.</w:t>
            </w:r>
          </w:p>
        </w:tc>
      </w:tr>
    </w:tbl>
    <w:p w:rsidR="00DE478A" w:rsidRPr="00DE478A" w:rsidRDefault="00DE478A" w:rsidP="0044078E"/>
    <w:p w:rsidR="00DE478A" w:rsidRDefault="00DE478A" w:rsidP="0044078E"/>
    <w:p w:rsidR="00E01C36" w:rsidRPr="00DE478A" w:rsidRDefault="00E01C36" w:rsidP="0044078E"/>
    <w:sectPr w:rsidR="00E01C36" w:rsidRPr="00DE478A" w:rsidSect="007549F2">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3EFA"/>
    <w:multiLevelType w:val="hybridMultilevel"/>
    <w:tmpl w:val="7BEA4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D0BB1"/>
    <w:multiLevelType w:val="hybridMultilevel"/>
    <w:tmpl w:val="87600A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86A2A37"/>
    <w:multiLevelType w:val="hybridMultilevel"/>
    <w:tmpl w:val="292A9484"/>
    <w:lvl w:ilvl="0" w:tplc="BD5E43A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0E25F9"/>
    <w:multiLevelType w:val="hybridMultilevel"/>
    <w:tmpl w:val="1862BE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4A5B3DB8"/>
    <w:multiLevelType w:val="hybridMultilevel"/>
    <w:tmpl w:val="DF00B3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A9A7E49"/>
    <w:multiLevelType w:val="hybridMultilevel"/>
    <w:tmpl w:val="A1000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542572"/>
    <w:multiLevelType w:val="hybridMultilevel"/>
    <w:tmpl w:val="0BA29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DE540A"/>
    <w:multiLevelType w:val="hybridMultilevel"/>
    <w:tmpl w:val="885A53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0"/>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6586B"/>
    <w:rsid w:val="00000A57"/>
    <w:rsid w:val="00001A20"/>
    <w:rsid w:val="00001C1F"/>
    <w:rsid w:val="00001F90"/>
    <w:rsid w:val="000024A9"/>
    <w:rsid w:val="0000312B"/>
    <w:rsid w:val="000053F5"/>
    <w:rsid w:val="0000584A"/>
    <w:rsid w:val="0001075D"/>
    <w:rsid w:val="00010FE8"/>
    <w:rsid w:val="00011602"/>
    <w:rsid w:val="00012893"/>
    <w:rsid w:val="0001476D"/>
    <w:rsid w:val="0002029D"/>
    <w:rsid w:val="00022FA6"/>
    <w:rsid w:val="00024D43"/>
    <w:rsid w:val="000259B9"/>
    <w:rsid w:val="000277BC"/>
    <w:rsid w:val="00031057"/>
    <w:rsid w:val="000357CF"/>
    <w:rsid w:val="000377D7"/>
    <w:rsid w:val="000400C0"/>
    <w:rsid w:val="000410DB"/>
    <w:rsid w:val="000431DC"/>
    <w:rsid w:val="00043430"/>
    <w:rsid w:val="00043987"/>
    <w:rsid w:val="00044818"/>
    <w:rsid w:val="00044BC5"/>
    <w:rsid w:val="00046EE2"/>
    <w:rsid w:val="00050098"/>
    <w:rsid w:val="000501D9"/>
    <w:rsid w:val="000509D8"/>
    <w:rsid w:val="00054CEB"/>
    <w:rsid w:val="000561A0"/>
    <w:rsid w:val="000619B9"/>
    <w:rsid w:val="00063AB1"/>
    <w:rsid w:val="00063FF7"/>
    <w:rsid w:val="00065E09"/>
    <w:rsid w:val="000701B1"/>
    <w:rsid w:val="000714D4"/>
    <w:rsid w:val="00072197"/>
    <w:rsid w:val="00072758"/>
    <w:rsid w:val="00072F66"/>
    <w:rsid w:val="00073055"/>
    <w:rsid w:val="00073C92"/>
    <w:rsid w:val="000758FC"/>
    <w:rsid w:val="00075EA3"/>
    <w:rsid w:val="000762BA"/>
    <w:rsid w:val="0007669D"/>
    <w:rsid w:val="00077A57"/>
    <w:rsid w:val="000838DD"/>
    <w:rsid w:val="00083A15"/>
    <w:rsid w:val="00083C6C"/>
    <w:rsid w:val="00084450"/>
    <w:rsid w:val="0008650A"/>
    <w:rsid w:val="0009034D"/>
    <w:rsid w:val="00092685"/>
    <w:rsid w:val="00093844"/>
    <w:rsid w:val="00093E00"/>
    <w:rsid w:val="00093E77"/>
    <w:rsid w:val="00097750"/>
    <w:rsid w:val="000A02A8"/>
    <w:rsid w:val="000A0F6E"/>
    <w:rsid w:val="000A2BB4"/>
    <w:rsid w:val="000A440F"/>
    <w:rsid w:val="000A4BF9"/>
    <w:rsid w:val="000A4C11"/>
    <w:rsid w:val="000B1E0A"/>
    <w:rsid w:val="000B38C2"/>
    <w:rsid w:val="000B42F9"/>
    <w:rsid w:val="000C0F2F"/>
    <w:rsid w:val="000C16D6"/>
    <w:rsid w:val="000C24DA"/>
    <w:rsid w:val="000C2504"/>
    <w:rsid w:val="000C2A63"/>
    <w:rsid w:val="000C42BB"/>
    <w:rsid w:val="000C45D4"/>
    <w:rsid w:val="000C711F"/>
    <w:rsid w:val="000D06E0"/>
    <w:rsid w:val="000D2B47"/>
    <w:rsid w:val="000D3B77"/>
    <w:rsid w:val="000D531E"/>
    <w:rsid w:val="000D71F0"/>
    <w:rsid w:val="000D7974"/>
    <w:rsid w:val="000E0D54"/>
    <w:rsid w:val="000E126F"/>
    <w:rsid w:val="000E1F22"/>
    <w:rsid w:val="000E443B"/>
    <w:rsid w:val="000E4E85"/>
    <w:rsid w:val="000E5972"/>
    <w:rsid w:val="000E62CA"/>
    <w:rsid w:val="000E6453"/>
    <w:rsid w:val="000E7173"/>
    <w:rsid w:val="000E741D"/>
    <w:rsid w:val="000F5E6F"/>
    <w:rsid w:val="000F63BD"/>
    <w:rsid w:val="00101CAB"/>
    <w:rsid w:val="00101DC7"/>
    <w:rsid w:val="0010306E"/>
    <w:rsid w:val="00103ACA"/>
    <w:rsid w:val="00106DF0"/>
    <w:rsid w:val="001075E7"/>
    <w:rsid w:val="00107661"/>
    <w:rsid w:val="0011057B"/>
    <w:rsid w:val="00110672"/>
    <w:rsid w:val="00115289"/>
    <w:rsid w:val="00116B24"/>
    <w:rsid w:val="00122100"/>
    <w:rsid w:val="00123ED5"/>
    <w:rsid w:val="00124688"/>
    <w:rsid w:val="00124EBF"/>
    <w:rsid w:val="00130268"/>
    <w:rsid w:val="00131C92"/>
    <w:rsid w:val="00133B90"/>
    <w:rsid w:val="00134024"/>
    <w:rsid w:val="001364B8"/>
    <w:rsid w:val="001370A9"/>
    <w:rsid w:val="00141D11"/>
    <w:rsid w:val="001425D5"/>
    <w:rsid w:val="00143DE9"/>
    <w:rsid w:val="00145A8F"/>
    <w:rsid w:val="0014653D"/>
    <w:rsid w:val="00147369"/>
    <w:rsid w:val="00156980"/>
    <w:rsid w:val="0015702F"/>
    <w:rsid w:val="0017061D"/>
    <w:rsid w:val="001708E0"/>
    <w:rsid w:val="00172652"/>
    <w:rsid w:val="00173D80"/>
    <w:rsid w:val="00173ECF"/>
    <w:rsid w:val="0017712B"/>
    <w:rsid w:val="00180DF9"/>
    <w:rsid w:val="00183F0F"/>
    <w:rsid w:val="00185FF0"/>
    <w:rsid w:val="001902BE"/>
    <w:rsid w:val="00192FB8"/>
    <w:rsid w:val="00193919"/>
    <w:rsid w:val="001974EC"/>
    <w:rsid w:val="001A3791"/>
    <w:rsid w:val="001A3980"/>
    <w:rsid w:val="001A55EA"/>
    <w:rsid w:val="001A5802"/>
    <w:rsid w:val="001A6C5D"/>
    <w:rsid w:val="001B3F87"/>
    <w:rsid w:val="001B4A32"/>
    <w:rsid w:val="001B4E4F"/>
    <w:rsid w:val="001B57B0"/>
    <w:rsid w:val="001B5900"/>
    <w:rsid w:val="001B72A6"/>
    <w:rsid w:val="001C09B1"/>
    <w:rsid w:val="001C0D2E"/>
    <w:rsid w:val="001C3C60"/>
    <w:rsid w:val="001C50C0"/>
    <w:rsid w:val="001C5DEC"/>
    <w:rsid w:val="001C697E"/>
    <w:rsid w:val="001C77B4"/>
    <w:rsid w:val="001D07FC"/>
    <w:rsid w:val="001D10B0"/>
    <w:rsid w:val="001D3ACA"/>
    <w:rsid w:val="001D4DEA"/>
    <w:rsid w:val="001E4BF7"/>
    <w:rsid w:val="001E57A1"/>
    <w:rsid w:val="001F1A65"/>
    <w:rsid w:val="001F2835"/>
    <w:rsid w:val="001F3ABD"/>
    <w:rsid w:val="001F6900"/>
    <w:rsid w:val="001F6BD8"/>
    <w:rsid w:val="001F795B"/>
    <w:rsid w:val="0020158B"/>
    <w:rsid w:val="00201A15"/>
    <w:rsid w:val="00205E7F"/>
    <w:rsid w:val="002066A8"/>
    <w:rsid w:val="00207AF8"/>
    <w:rsid w:val="00211BCD"/>
    <w:rsid w:val="00213A8E"/>
    <w:rsid w:val="00214487"/>
    <w:rsid w:val="0021519E"/>
    <w:rsid w:val="00220848"/>
    <w:rsid w:val="00220C87"/>
    <w:rsid w:val="00230225"/>
    <w:rsid w:val="00230E63"/>
    <w:rsid w:val="002315C6"/>
    <w:rsid w:val="00231DB1"/>
    <w:rsid w:val="002320B1"/>
    <w:rsid w:val="002342DF"/>
    <w:rsid w:val="00235847"/>
    <w:rsid w:val="002364F9"/>
    <w:rsid w:val="00237B10"/>
    <w:rsid w:val="002429EC"/>
    <w:rsid w:val="00242FE3"/>
    <w:rsid w:val="002434C7"/>
    <w:rsid w:val="00243905"/>
    <w:rsid w:val="002473C4"/>
    <w:rsid w:val="002503E9"/>
    <w:rsid w:val="002510D6"/>
    <w:rsid w:val="00251B4B"/>
    <w:rsid w:val="00252E8A"/>
    <w:rsid w:val="00253727"/>
    <w:rsid w:val="00256C75"/>
    <w:rsid w:val="0026038F"/>
    <w:rsid w:val="00260A81"/>
    <w:rsid w:val="0026138F"/>
    <w:rsid w:val="00261C37"/>
    <w:rsid w:val="002621BB"/>
    <w:rsid w:val="0026421A"/>
    <w:rsid w:val="00266AB5"/>
    <w:rsid w:val="00270F86"/>
    <w:rsid w:val="00271222"/>
    <w:rsid w:val="00273978"/>
    <w:rsid w:val="00276556"/>
    <w:rsid w:val="0027781D"/>
    <w:rsid w:val="00280272"/>
    <w:rsid w:val="0028042B"/>
    <w:rsid w:val="00282D84"/>
    <w:rsid w:val="00282FB0"/>
    <w:rsid w:val="002844AF"/>
    <w:rsid w:val="002849D7"/>
    <w:rsid w:val="0029165B"/>
    <w:rsid w:val="00291D91"/>
    <w:rsid w:val="00293096"/>
    <w:rsid w:val="002951C6"/>
    <w:rsid w:val="002975EF"/>
    <w:rsid w:val="002A304F"/>
    <w:rsid w:val="002A4E39"/>
    <w:rsid w:val="002A4ED3"/>
    <w:rsid w:val="002A6770"/>
    <w:rsid w:val="002A6EBD"/>
    <w:rsid w:val="002A7FA3"/>
    <w:rsid w:val="002B0315"/>
    <w:rsid w:val="002B36EC"/>
    <w:rsid w:val="002B3F6A"/>
    <w:rsid w:val="002B46FE"/>
    <w:rsid w:val="002B4FA1"/>
    <w:rsid w:val="002B6496"/>
    <w:rsid w:val="002C4139"/>
    <w:rsid w:val="002C51FA"/>
    <w:rsid w:val="002C74B3"/>
    <w:rsid w:val="002D287A"/>
    <w:rsid w:val="002D5514"/>
    <w:rsid w:val="002D5768"/>
    <w:rsid w:val="002E0EF7"/>
    <w:rsid w:val="002E23CC"/>
    <w:rsid w:val="002E78FF"/>
    <w:rsid w:val="002F09C5"/>
    <w:rsid w:val="002F0E62"/>
    <w:rsid w:val="002F1FC2"/>
    <w:rsid w:val="002F20AF"/>
    <w:rsid w:val="002F30F5"/>
    <w:rsid w:val="002F3D37"/>
    <w:rsid w:val="002F4FF0"/>
    <w:rsid w:val="002F71DF"/>
    <w:rsid w:val="00301478"/>
    <w:rsid w:val="00301A2E"/>
    <w:rsid w:val="00302DEB"/>
    <w:rsid w:val="00303BD0"/>
    <w:rsid w:val="00304598"/>
    <w:rsid w:val="00304CE6"/>
    <w:rsid w:val="0030570E"/>
    <w:rsid w:val="00311A61"/>
    <w:rsid w:val="003132E5"/>
    <w:rsid w:val="00314CF7"/>
    <w:rsid w:val="00317AC4"/>
    <w:rsid w:val="00320B33"/>
    <w:rsid w:val="00320E61"/>
    <w:rsid w:val="00322FC1"/>
    <w:rsid w:val="003232E4"/>
    <w:rsid w:val="00325A03"/>
    <w:rsid w:val="00327B0E"/>
    <w:rsid w:val="00333F51"/>
    <w:rsid w:val="00334096"/>
    <w:rsid w:val="0033615D"/>
    <w:rsid w:val="00336699"/>
    <w:rsid w:val="00340069"/>
    <w:rsid w:val="0034162F"/>
    <w:rsid w:val="003429E2"/>
    <w:rsid w:val="003438B7"/>
    <w:rsid w:val="00344D07"/>
    <w:rsid w:val="00351D24"/>
    <w:rsid w:val="00352E64"/>
    <w:rsid w:val="003537E5"/>
    <w:rsid w:val="0036342B"/>
    <w:rsid w:val="0036540D"/>
    <w:rsid w:val="00370044"/>
    <w:rsid w:val="00370888"/>
    <w:rsid w:val="00371C22"/>
    <w:rsid w:val="003726C8"/>
    <w:rsid w:val="00374C05"/>
    <w:rsid w:val="00375375"/>
    <w:rsid w:val="003753EB"/>
    <w:rsid w:val="0037589C"/>
    <w:rsid w:val="003773C6"/>
    <w:rsid w:val="00382513"/>
    <w:rsid w:val="00382CA1"/>
    <w:rsid w:val="00382F14"/>
    <w:rsid w:val="00383409"/>
    <w:rsid w:val="00384899"/>
    <w:rsid w:val="0039238C"/>
    <w:rsid w:val="00393DF2"/>
    <w:rsid w:val="00393EF0"/>
    <w:rsid w:val="003940DB"/>
    <w:rsid w:val="003A453D"/>
    <w:rsid w:val="003A45D8"/>
    <w:rsid w:val="003A4D48"/>
    <w:rsid w:val="003A4F25"/>
    <w:rsid w:val="003A56EA"/>
    <w:rsid w:val="003A7518"/>
    <w:rsid w:val="003B013A"/>
    <w:rsid w:val="003B20C5"/>
    <w:rsid w:val="003B3B01"/>
    <w:rsid w:val="003B4219"/>
    <w:rsid w:val="003B5F20"/>
    <w:rsid w:val="003B7869"/>
    <w:rsid w:val="003C4734"/>
    <w:rsid w:val="003C564F"/>
    <w:rsid w:val="003D24CB"/>
    <w:rsid w:val="003D2F55"/>
    <w:rsid w:val="003D3F6F"/>
    <w:rsid w:val="003D46EB"/>
    <w:rsid w:val="003D4938"/>
    <w:rsid w:val="003D4D60"/>
    <w:rsid w:val="003D7693"/>
    <w:rsid w:val="003D7B4B"/>
    <w:rsid w:val="003D7DB7"/>
    <w:rsid w:val="003E11E9"/>
    <w:rsid w:val="003E1ACF"/>
    <w:rsid w:val="003E5274"/>
    <w:rsid w:val="003E5D8D"/>
    <w:rsid w:val="003E6A7C"/>
    <w:rsid w:val="003E6B72"/>
    <w:rsid w:val="003F0A9B"/>
    <w:rsid w:val="003F24B7"/>
    <w:rsid w:val="003F67E3"/>
    <w:rsid w:val="00401CF5"/>
    <w:rsid w:val="0040219F"/>
    <w:rsid w:val="004027E9"/>
    <w:rsid w:val="0040318E"/>
    <w:rsid w:val="00405283"/>
    <w:rsid w:val="00405D93"/>
    <w:rsid w:val="00405FCD"/>
    <w:rsid w:val="00406C86"/>
    <w:rsid w:val="00412C27"/>
    <w:rsid w:val="00413056"/>
    <w:rsid w:val="00414774"/>
    <w:rsid w:val="00415B4D"/>
    <w:rsid w:val="004161B0"/>
    <w:rsid w:val="00422E0F"/>
    <w:rsid w:val="00423CB9"/>
    <w:rsid w:val="004250D9"/>
    <w:rsid w:val="00425639"/>
    <w:rsid w:val="00425746"/>
    <w:rsid w:val="00432DF7"/>
    <w:rsid w:val="00437A4A"/>
    <w:rsid w:val="00437FAE"/>
    <w:rsid w:val="0044078E"/>
    <w:rsid w:val="00443B72"/>
    <w:rsid w:val="00445752"/>
    <w:rsid w:val="00447941"/>
    <w:rsid w:val="004521A1"/>
    <w:rsid w:val="00452357"/>
    <w:rsid w:val="0045236B"/>
    <w:rsid w:val="00454293"/>
    <w:rsid w:val="0045434A"/>
    <w:rsid w:val="00455362"/>
    <w:rsid w:val="00456FA4"/>
    <w:rsid w:val="00457D1F"/>
    <w:rsid w:val="00457E84"/>
    <w:rsid w:val="00461610"/>
    <w:rsid w:val="004621ED"/>
    <w:rsid w:val="0046338F"/>
    <w:rsid w:val="00464A4D"/>
    <w:rsid w:val="004651BE"/>
    <w:rsid w:val="0046586B"/>
    <w:rsid w:val="004666D4"/>
    <w:rsid w:val="00474FE2"/>
    <w:rsid w:val="0047706A"/>
    <w:rsid w:val="00482316"/>
    <w:rsid w:val="00483132"/>
    <w:rsid w:val="0048439F"/>
    <w:rsid w:val="004849C2"/>
    <w:rsid w:val="00487AC6"/>
    <w:rsid w:val="0049090B"/>
    <w:rsid w:val="00493929"/>
    <w:rsid w:val="00496781"/>
    <w:rsid w:val="004A0353"/>
    <w:rsid w:val="004A08B4"/>
    <w:rsid w:val="004A2C2A"/>
    <w:rsid w:val="004A57E7"/>
    <w:rsid w:val="004B18E1"/>
    <w:rsid w:val="004B1FAE"/>
    <w:rsid w:val="004B2DB3"/>
    <w:rsid w:val="004B34D5"/>
    <w:rsid w:val="004B4555"/>
    <w:rsid w:val="004B78A4"/>
    <w:rsid w:val="004C170D"/>
    <w:rsid w:val="004C28AE"/>
    <w:rsid w:val="004C526E"/>
    <w:rsid w:val="004C556F"/>
    <w:rsid w:val="004C5C02"/>
    <w:rsid w:val="004C66A1"/>
    <w:rsid w:val="004D2C61"/>
    <w:rsid w:val="004D2C9C"/>
    <w:rsid w:val="004D3DBE"/>
    <w:rsid w:val="004D594A"/>
    <w:rsid w:val="004D653A"/>
    <w:rsid w:val="004D7D97"/>
    <w:rsid w:val="004E26DA"/>
    <w:rsid w:val="004E4309"/>
    <w:rsid w:val="004E56F4"/>
    <w:rsid w:val="004F257F"/>
    <w:rsid w:val="004F4C5B"/>
    <w:rsid w:val="004F4D29"/>
    <w:rsid w:val="004F5D70"/>
    <w:rsid w:val="00502127"/>
    <w:rsid w:val="005021A2"/>
    <w:rsid w:val="005075A7"/>
    <w:rsid w:val="00511B7C"/>
    <w:rsid w:val="00511CB9"/>
    <w:rsid w:val="00515694"/>
    <w:rsid w:val="00516D9B"/>
    <w:rsid w:val="005172D0"/>
    <w:rsid w:val="0052256A"/>
    <w:rsid w:val="00523937"/>
    <w:rsid w:val="00526D2F"/>
    <w:rsid w:val="00531FB5"/>
    <w:rsid w:val="005328D8"/>
    <w:rsid w:val="00533C34"/>
    <w:rsid w:val="00536246"/>
    <w:rsid w:val="00536D42"/>
    <w:rsid w:val="0053727F"/>
    <w:rsid w:val="00537861"/>
    <w:rsid w:val="00537BAD"/>
    <w:rsid w:val="00540725"/>
    <w:rsid w:val="0054223D"/>
    <w:rsid w:val="0054238D"/>
    <w:rsid w:val="005425F6"/>
    <w:rsid w:val="00544AF8"/>
    <w:rsid w:val="00544DC9"/>
    <w:rsid w:val="005455AC"/>
    <w:rsid w:val="00550421"/>
    <w:rsid w:val="005525B8"/>
    <w:rsid w:val="00553024"/>
    <w:rsid w:val="00553767"/>
    <w:rsid w:val="0055425F"/>
    <w:rsid w:val="00557144"/>
    <w:rsid w:val="00560CEA"/>
    <w:rsid w:val="00561BBC"/>
    <w:rsid w:val="00562816"/>
    <w:rsid w:val="00563B0C"/>
    <w:rsid w:val="0057060C"/>
    <w:rsid w:val="00570E58"/>
    <w:rsid w:val="00571A32"/>
    <w:rsid w:val="0057273D"/>
    <w:rsid w:val="00572CED"/>
    <w:rsid w:val="00573C9E"/>
    <w:rsid w:val="00574692"/>
    <w:rsid w:val="00576030"/>
    <w:rsid w:val="005778B5"/>
    <w:rsid w:val="00580B12"/>
    <w:rsid w:val="00584871"/>
    <w:rsid w:val="00591790"/>
    <w:rsid w:val="005962EE"/>
    <w:rsid w:val="005A0320"/>
    <w:rsid w:val="005A046B"/>
    <w:rsid w:val="005A2D43"/>
    <w:rsid w:val="005A573F"/>
    <w:rsid w:val="005B49D8"/>
    <w:rsid w:val="005B5387"/>
    <w:rsid w:val="005B5E9D"/>
    <w:rsid w:val="005B73E7"/>
    <w:rsid w:val="005C26B8"/>
    <w:rsid w:val="005D11C6"/>
    <w:rsid w:val="005D1A2A"/>
    <w:rsid w:val="005D1A7A"/>
    <w:rsid w:val="005D1D78"/>
    <w:rsid w:val="005D2495"/>
    <w:rsid w:val="005D465C"/>
    <w:rsid w:val="005E11F8"/>
    <w:rsid w:val="005E4541"/>
    <w:rsid w:val="005E646D"/>
    <w:rsid w:val="005F0DC6"/>
    <w:rsid w:val="005F152B"/>
    <w:rsid w:val="005F24FE"/>
    <w:rsid w:val="005F2DE1"/>
    <w:rsid w:val="005F333E"/>
    <w:rsid w:val="005F36A5"/>
    <w:rsid w:val="005F395A"/>
    <w:rsid w:val="006004F8"/>
    <w:rsid w:val="00600C33"/>
    <w:rsid w:val="00600D0A"/>
    <w:rsid w:val="00600EFC"/>
    <w:rsid w:val="00601B9D"/>
    <w:rsid w:val="006023A5"/>
    <w:rsid w:val="0060432D"/>
    <w:rsid w:val="00604BD2"/>
    <w:rsid w:val="006112A5"/>
    <w:rsid w:val="006136EE"/>
    <w:rsid w:val="00615E6D"/>
    <w:rsid w:val="00617650"/>
    <w:rsid w:val="00620B42"/>
    <w:rsid w:val="00620CB3"/>
    <w:rsid w:val="006229E1"/>
    <w:rsid w:val="00623FA5"/>
    <w:rsid w:val="006243C8"/>
    <w:rsid w:val="0062578D"/>
    <w:rsid w:val="00627F5D"/>
    <w:rsid w:val="006310ED"/>
    <w:rsid w:val="00632512"/>
    <w:rsid w:val="00632628"/>
    <w:rsid w:val="006326BB"/>
    <w:rsid w:val="00632B99"/>
    <w:rsid w:val="00632D40"/>
    <w:rsid w:val="006341BB"/>
    <w:rsid w:val="00644294"/>
    <w:rsid w:val="006456C5"/>
    <w:rsid w:val="006470F3"/>
    <w:rsid w:val="006517A0"/>
    <w:rsid w:val="006529D4"/>
    <w:rsid w:val="00655BE7"/>
    <w:rsid w:val="006575E4"/>
    <w:rsid w:val="0065774E"/>
    <w:rsid w:val="00657C9C"/>
    <w:rsid w:val="00660C1E"/>
    <w:rsid w:val="00660DBB"/>
    <w:rsid w:val="006611E0"/>
    <w:rsid w:val="006616F1"/>
    <w:rsid w:val="00661A1F"/>
    <w:rsid w:val="0066446A"/>
    <w:rsid w:val="00664540"/>
    <w:rsid w:val="00665094"/>
    <w:rsid w:val="00666370"/>
    <w:rsid w:val="00670FD3"/>
    <w:rsid w:val="00671695"/>
    <w:rsid w:val="00671706"/>
    <w:rsid w:val="00671BD9"/>
    <w:rsid w:val="0067287B"/>
    <w:rsid w:val="00680D90"/>
    <w:rsid w:val="0068274F"/>
    <w:rsid w:val="006842C6"/>
    <w:rsid w:val="00685DB0"/>
    <w:rsid w:val="0069064B"/>
    <w:rsid w:val="00690A5E"/>
    <w:rsid w:val="006928B5"/>
    <w:rsid w:val="00693327"/>
    <w:rsid w:val="00693680"/>
    <w:rsid w:val="00693C28"/>
    <w:rsid w:val="00694ADF"/>
    <w:rsid w:val="006A3AB0"/>
    <w:rsid w:val="006A56F3"/>
    <w:rsid w:val="006A6F0B"/>
    <w:rsid w:val="006A7FBC"/>
    <w:rsid w:val="006B0B7B"/>
    <w:rsid w:val="006B4FDA"/>
    <w:rsid w:val="006B6AF6"/>
    <w:rsid w:val="006C12EA"/>
    <w:rsid w:val="006C300F"/>
    <w:rsid w:val="006C77BC"/>
    <w:rsid w:val="006D5EB1"/>
    <w:rsid w:val="006D6681"/>
    <w:rsid w:val="006D7193"/>
    <w:rsid w:val="006E0086"/>
    <w:rsid w:val="006E0ABA"/>
    <w:rsid w:val="006E0BDF"/>
    <w:rsid w:val="006E1865"/>
    <w:rsid w:val="006E2E1B"/>
    <w:rsid w:val="006E39EA"/>
    <w:rsid w:val="006E419B"/>
    <w:rsid w:val="006E5C29"/>
    <w:rsid w:val="006E63C0"/>
    <w:rsid w:val="006E76FC"/>
    <w:rsid w:val="006F64C8"/>
    <w:rsid w:val="0070368C"/>
    <w:rsid w:val="00704D8C"/>
    <w:rsid w:val="007057F8"/>
    <w:rsid w:val="00706B7C"/>
    <w:rsid w:val="007105F3"/>
    <w:rsid w:val="00711783"/>
    <w:rsid w:val="0071481E"/>
    <w:rsid w:val="00717FB1"/>
    <w:rsid w:val="00723EA2"/>
    <w:rsid w:val="00724981"/>
    <w:rsid w:val="00726A8C"/>
    <w:rsid w:val="007302F3"/>
    <w:rsid w:val="007314AC"/>
    <w:rsid w:val="007405A4"/>
    <w:rsid w:val="00740B67"/>
    <w:rsid w:val="00742510"/>
    <w:rsid w:val="00744A9A"/>
    <w:rsid w:val="00747277"/>
    <w:rsid w:val="00750C6E"/>
    <w:rsid w:val="00752611"/>
    <w:rsid w:val="00752CC3"/>
    <w:rsid w:val="007549F2"/>
    <w:rsid w:val="00756B8A"/>
    <w:rsid w:val="007571F8"/>
    <w:rsid w:val="007618E2"/>
    <w:rsid w:val="0076191B"/>
    <w:rsid w:val="007633DA"/>
    <w:rsid w:val="0076387A"/>
    <w:rsid w:val="007648FA"/>
    <w:rsid w:val="00765AE1"/>
    <w:rsid w:val="00765F4F"/>
    <w:rsid w:val="00766610"/>
    <w:rsid w:val="00771CF9"/>
    <w:rsid w:val="00772B1C"/>
    <w:rsid w:val="00780F89"/>
    <w:rsid w:val="00781586"/>
    <w:rsid w:val="00786780"/>
    <w:rsid w:val="00790B0A"/>
    <w:rsid w:val="00791E21"/>
    <w:rsid w:val="00793DE0"/>
    <w:rsid w:val="007957F3"/>
    <w:rsid w:val="007A07B5"/>
    <w:rsid w:val="007A12D5"/>
    <w:rsid w:val="007A2A4B"/>
    <w:rsid w:val="007A37C1"/>
    <w:rsid w:val="007A4B45"/>
    <w:rsid w:val="007A70DB"/>
    <w:rsid w:val="007B00F5"/>
    <w:rsid w:val="007B1588"/>
    <w:rsid w:val="007B1C11"/>
    <w:rsid w:val="007B2106"/>
    <w:rsid w:val="007B2B69"/>
    <w:rsid w:val="007B6883"/>
    <w:rsid w:val="007C1D27"/>
    <w:rsid w:val="007C3345"/>
    <w:rsid w:val="007C5B9E"/>
    <w:rsid w:val="007C5C4C"/>
    <w:rsid w:val="007C5E9E"/>
    <w:rsid w:val="007C6589"/>
    <w:rsid w:val="007C7C3E"/>
    <w:rsid w:val="007D0D48"/>
    <w:rsid w:val="007D0EDF"/>
    <w:rsid w:val="007D411D"/>
    <w:rsid w:val="007D5690"/>
    <w:rsid w:val="007D5CBB"/>
    <w:rsid w:val="007D66AC"/>
    <w:rsid w:val="007D742D"/>
    <w:rsid w:val="007E0128"/>
    <w:rsid w:val="007E0BDF"/>
    <w:rsid w:val="007E53C2"/>
    <w:rsid w:val="007E5A9D"/>
    <w:rsid w:val="007F206F"/>
    <w:rsid w:val="007F5BA9"/>
    <w:rsid w:val="007F5F33"/>
    <w:rsid w:val="00800AD1"/>
    <w:rsid w:val="00801D43"/>
    <w:rsid w:val="008037A5"/>
    <w:rsid w:val="00803E9A"/>
    <w:rsid w:val="00804B1E"/>
    <w:rsid w:val="00805BCE"/>
    <w:rsid w:val="0081128C"/>
    <w:rsid w:val="00814449"/>
    <w:rsid w:val="00820088"/>
    <w:rsid w:val="008216E9"/>
    <w:rsid w:val="00826880"/>
    <w:rsid w:val="00827CF6"/>
    <w:rsid w:val="00833215"/>
    <w:rsid w:val="00835830"/>
    <w:rsid w:val="008402DE"/>
    <w:rsid w:val="00842050"/>
    <w:rsid w:val="00842609"/>
    <w:rsid w:val="008434A3"/>
    <w:rsid w:val="00844136"/>
    <w:rsid w:val="00845083"/>
    <w:rsid w:val="00845C3D"/>
    <w:rsid w:val="00850462"/>
    <w:rsid w:val="0085308B"/>
    <w:rsid w:val="00853669"/>
    <w:rsid w:val="00856980"/>
    <w:rsid w:val="008619F5"/>
    <w:rsid w:val="0086255C"/>
    <w:rsid w:val="00863404"/>
    <w:rsid w:val="00864D0C"/>
    <w:rsid w:val="00865C48"/>
    <w:rsid w:val="00871481"/>
    <w:rsid w:val="00872474"/>
    <w:rsid w:val="0087647A"/>
    <w:rsid w:val="00876E75"/>
    <w:rsid w:val="008824BF"/>
    <w:rsid w:val="008857AE"/>
    <w:rsid w:val="008878B7"/>
    <w:rsid w:val="0089184D"/>
    <w:rsid w:val="00895502"/>
    <w:rsid w:val="008978D4"/>
    <w:rsid w:val="008A00F7"/>
    <w:rsid w:val="008A3296"/>
    <w:rsid w:val="008A786C"/>
    <w:rsid w:val="008B369E"/>
    <w:rsid w:val="008B4DF0"/>
    <w:rsid w:val="008B6B79"/>
    <w:rsid w:val="008C0B41"/>
    <w:rsid w:val="008C1649"/>
    <w:rsid w:val="008C1741"/>
    <w:rsid w:val="008C23B6"/>
    <w:rsid w:val="008C24E0"/>
    <w:rsid w:val="008C7297"/>
    <w:rsid w:val="008C74F5"/>
    <w:rsid w:val="008D1711"/>
    <w:rsid w:val="008D1FA1"/>
    <w:rsid w:val="008D536D"/>
    <w:rsid w:val="008D6598"/>
    <w:rsid w:val="008E0E63"/>
    <w:rsid w:val="008E13E2"/>
    <w:rsid w:val="008E1D4B"/>
    <w:rsid w:val="008E2609"/>
    <w:rsid w:val="008E365C"/>
    <w:rsid w:val="008E55D6"/>
    <w:rsid w:val="008E77EE"/>
    <w:rsid w:val="008E7A06"/>
    <w:rsid w:val="008F088E"/>
    <w:rsid w:val="008F2A00"/>
    <w:rsid w:val="008F53AB"/>
    <w:rsid w:val="008F747E"/>
    <w:rsid w:val="00900B00"/>
    <w:rsid w:val="009016E3"/>
    <w:rsid w:val="009028F8"/>
    <w:rsid w:val="00902B45"/>
    <w:rsid w:val="00903300"/>
    <w:rsid w:val="00903727"/>
    <w:rsid w:val="00903D09"/>
    <w:rsid w:val="00904DA9"/>
    <w:rsid w:val="00910B27"/>
    <w:rsid w:val="00910F6A"/>
    <w:rsid w:val="00911ED8"/>
    <w:rsid w:val="00913457"/>
    <w:rsid w:val="00917E10"/>
    <w:rsid w:val="009230E8"/>
    <w:rsid w:val="0092328D"/>
    <w:rsid w:val="009261B6"/>
    <w:rsid w:val="00930319"/>
    <w:rsid w:val="00930525"/>
    <w:rsid w:val="00930CFC"/>
    <w:rsid w:val="00937F27"/>
    <w:rsid w:val="00940A95"/>
    <w:rsid w:val="0094118D"/>
    <w:rsid w:val="00941970"/>
    <w:rsid w:val="00941DB9"/>
    <w:rsid w:val="009422D4"/>
    <w:rsid w:val="00942B2A"/>
    <w:rsid w:val="00944C51"/>
    <w:rsid w:val="0094561B"/>
    <w:rsid w:val="00945774"/>
    <w:rsid w:val="00946FD5"/>
    <w:rsid w:val="00950023"/>
    <w:rsid w:val="00950954"/>
    <w:rsid w:val="0095190B"/>
    <w:rsid w:val="00952307"/>
    <w:rsid w:val="00952E2F"/>
    <w:rsid w:val="00954CDC"/>
    <w:rsid w:val="00960320"/>
    <w:rsid w:val="009605C0"/>
    <w:rsid w:val="0096520B"/>
    <w:rsid w:val="0097110E"/>
    <w:rsid w:val="00971A8F"/>
    <w:rsid w:val="009723CC"/>
    <w:rsid w:val="00972693"/>
    <w:rsid w:val="00974027"/>
    <w:rsid w:val="00976F88"/>
    <w:rsid w:val="009776F0"/>
    <w:rsid w:val="009778EA"/>
    <w:rsid w:val="0098282B"/>
    <w:rsid w:val="00982D9B"/>
    <w:rsid w:val="00983F51"/>
    <w:rsid w:val="00984437"/>
    <w:rsid w:val="009906E8"/>
    <w:rsid w:val="009912F1"/>
    <w:rsid w:val="00992854"/>
    <w:rsid w:val="00997A72"/>
    <w:rsid w:val="009A14EA"/>
    <w:rsid w:val="009A7B39"/>
    <w:rsid w:val="009B1F27"/>
    <w:rsid w:val="009B4229"/>
    <w:rsid w:val="009B60D3"/>
    <w:rsid w:val="009B6885"/>
    <w:rsid w:val="009B69A5"/>
    <w:rsid w:val="009C000E"/>
    <w:rsid w:val="009C389D"/>
    <w:rsid w:val="009C6111"/>
    <w:rsid w:val="009C7231"/>
    <w:rsid w:val="009D00C7"/>
    <w:rsid w:val="009D103A"/>
    <w:rsid w:val="009D212D"/>
    <w:rsid w:val="009D49C4"/>
    <w:rsid w:val="009D5F58"/>
    <w:rsid w:val="009E194C"/>
    <w:rsid w:val="009E3CA6"/>
    <w:rsid w:val="009E5BF7"/>
    <w:rsid w:val="009F2A8C"/>
    <w:rsid w:val="009F4479"/>
    <w:rsid w:val="009F4ECB"/>
    <w:rsid w:val="009F6762"/>
    <w:rsid w:val="00A024CE"/>
    <w:rsid w:val="00A07383"/>
    <w:rsid w:val="00A13CCC"/>
    <w:rsid w:val="00A174FC"/>
    <w:rsid w:val="00A175C6"/>
    <w:rsid w:val="00A21969"/>
    <w:rsid w:val="00A21E9E"/>
    <w:rsid w:val="00A23F9C"/>
    <w:rsid w:val="00A24654"/>
    <w:rsid w:val="00A24E15"/>
    <w:rsid w:val="00A262E0"/>
    <w:rsid w:val="00A26B1D"/>
    <w:rsid w:val="00A32E80"/>
    <w:rsid w:val="00A331B2"/>
    <w:rsid w:val="00A33B2F"/>
    <w:rsid w:val="00A33BDB"/>
    <w:rsid w:val="00A348DB"/>
    <w:rsid w:val="00A36C09"/>
    <w:rsid w:val="00A434FB"/>
    <w:rsid w:val="00A43B74"/>
    <w:rsid w:val="00A4417D"/>
    <w:rsid w:val="00A445C2"/>
    <w:rsid w:val="00A44EFD"/>
    <w:rsid w:val="00A45542"/>
    <w:rsid w:val="00A46CB0"/>
    <w:rsid w:val="00A46DE7"/>
    <w:rsid w:val="00A5207C"/>
    <w:rsid w:val="00A54174"/>
    <w:rsid w:val="00A56D13"/>
    <w:rsid w:val="00A56D15"/>
    <w:rsid w:val="00A614B8"/>
    <w:rsid w:val="00A620E0"/>
    <w:rsid w:val="00A62978"/>
    <w:rsid w:val="00A63008"/>
    <w:rsid w:val="00A63702"/>
    <w:rsid w:val="00A64537"/>
    <w:rsid w:val="00A820BC"/>
    <w:rsid w:val="00A82EE8"/>
    <w:rsid w:val="00A8394A"/>
    <w:rsid w:val="00A85783"/>
    <w:rsid w:val="00A96257"/>
    <w:rsid w:val="00AB1C32"/>
    <w:rsid w:val="00AB4521"/>
    <w:rsid w:val="00AB6257"/>
    <w:rsid w:val="00AB6508"/>
    <w:rsid w:val="00AC2FCF"/>
    <w:rsid w:val="00AC317B"/>
    <w:rsid w:val="00AC4091"/>
    <w:rsid w:val="00AC5240"/>
    <w:rsid w:val="00AC56F9"/>
    <w:rsid w:val="00AC7E53"/>
    <w:rsid w:val="00AD0929"/>
    <w:rsid w:val="00AD0A9C"/>
    <w:rsid w:val="00AD1275"/>
    <w:rsid w:val="00AD234C"/>
    <w:rsid w:val="00AD293A"/>
    <w:rsid w:val="00AD2A2B"/>
    <w:rsid w:val="00AD6E03"/>
    <w:rsid w:val="00AE0C6A"/>
    <w:rsid w:val="00AE0E3D"/>
    <w:rsid w:val="00AE2182"/>
    <w:rsid w:val="00AE2F01"/>
    <w:rsid w:val="00AE397B"/>
    <w:rsid w:val="00AE6C91"/>
    <w:rsid w:val="00AE74A4"/>
    <w:rsid w:val="00AF0B5C"/>
    <w:rsid w:val="00AF2F0C"/>
    <w:rsid w:val="00AF3000"/>
    <w:rsid w:val="00AF33EB"/>
    <w:rsid w:val="00AF4B42"/>
    <w:rsid w:val="00AF5CEE"/>
    <w:rsid w:val="00AF5DF1"/>
    <w:rsid w:val="00AF67F5"/>
    <w:rsid w:val="00AF6AB4"/>
    <w:rsid w:val="00AF7698"/>
    <w:rsid w:val="00B00A2D"/>
    <w:rsid w:val="00B01323"/>
    <w:rsid w:val="00B02305"/>
    <w:rsid w:val="00B029B4"/>
    <w:rsid w:val="00B11A28"/>
    <w:rsid w:val="00B11F9E"/>
    <w:rsid w:val="00B16996"/>
    <w:rsid w:val="00B16FEC"/>
    <w:rsid w:val="00B21041"/>
    <w:rsid w:val="00B215CF"/>
    <w:rsid w:val="00B23387"/>
    <w:rsid w:val="00B235E9"/>
    <w:rsid w:val="00B25385"/>
    <w:rsid w:val="00B25AF9"/>
    <w:rsid w:val="00B30761"/>
    <w:rsid w:val="00B30BDD"/>
    <w:rsid w:val="00B3355E"/>
    <w:rsid w:val="00B33697"/>
    <w:rsid w:val="00B33836"/>
    <w:rsid w:val="00B36136"/>
    <w:rsid w:val="00B421B7"/>
    <w:rsid w:val="00B4244B"/>
    <w:rsid w:val="00B4481A"/>
    <w:rsid w:val="00B44E1A"/>
    <w:rsid w:val="00B56864"/>
    <w:rsid w:val="00B62427"/>
    <w:rsid w:val="00B62CDA"/>
    <w:rsid w:val="00B62CDC"/>
    <w:rsid w:val="00B66B16"/>
    <w:rsid w:val="00B67852"/>
    <w:rsid w:val="00B70DD7"/>
    <w:rsid w:val="00B710BF"/>
    <w:rsid w:val="00B73F4C"/>
    <w:rsid w:val="00B760DE"/>
    <w:rsid w:val="00B764F9"/>
    <w:rsid w:val="00B81F56"/>
    <w:rsid w:val="00B84392"/>
    <w:rsid w:val="00B91F50"/>
    <w:rsid w:val="00B93D2F"/>
    <w:rsid w:val="00B95068"/>
    <w:rsid w:val="00B951E9"/>
    <w:rsid w:val="00B965D9"/>
    <w:rsid w:val="00BA2823"/>
    <w:rsid w:val="00BA33F7"/>
    <w:rsid w:val="00BA58F5"/>
    <w:rsid w:val="00BA6106"/>
    <w:rsid w:val="00BA7B86"/>
    <w:rsid w:val="00BB00A0"/>
    <w:rsid w:val="00BB04BC"/>
    <w:rsid w:val="00BB1FDF"/>
    <w:rsid w:val="00BB3E9A"/>
    <w:rsid w:val="00BB43B8"/>
    <w:rsid w:val="00BB59E4"/>
    <w:rsid w:val="00BC05AA"/>
    <w:rsid w:val="00BC2EBD"/>
    <w:rsid w:val="00BC416B"/>
    <w:rsid w:val="00BC49A0"/>
    <w:rsid w:val="00BC5E84"/>
    <w:rsid w:val="00BC6996"/>
    <w:rsid w:val="00BC6CB1"/>
    <w:rsid w:val="00BC7253"/>
    <w:rsid w:val="00BC7EF1"/>
    <w:rsid w:val="00BD1938"/>
    <w:rsid w:val="00BE0522"/>
    <w:rsid w:val="00BE1B7D"/>
    <w:rsid w:val="00BE1DF5"/>
    <w:rsid w:val="00BE3B08"/>
    <w:rsid w:val="00BF120F"/>
    <w:rsid w:val="00BF3AC1"/>
    <w:rsid w:val="00C00C13"/>
    <w:rsid w:val="00C0524A"/>
    <w:rsid w:val="00C061D1"/>
    <w:rsid w:val="00C0798A"/>
    <w:rsid w:val="00C101F5"/>
    <w:rsid w:val="00C17463"/>
    <w:rsid w:val="00C21573"/>
    <w:rsid w:val="00C23B23"/>
    <w:rsid w:val="00C2423A"/>
    <w:rsid w:val="00C25D52"/>
    <w:rsid w:val="00C26250"/>
    <w:rsid w:val="00C26BF3"/>
    <w:rsid w:val="00C27772"/>
    <w:rsid w:val="00C30B21"/>
    <w:rsid w:val="00C319E8"/>
    <w:rsid w:val="00C31C5C"/>
    <w:rsid w:val="00C31D86"/>
    <w:rsid w:val="00C32210"/>
    <w:rsid w:val="00C32418"/>
    <w:rsid w:val="00C32F66"/>
    <w:rsid w:val="00C3713D"/>
    <w:rsid w:val="00C40396"/>
    <w:rsid w:val="00C41874"/>
    <w:rsid w:val="00C51315"/>
    <w:rsid w:val="00C52908"/>
    <w:rsid w:val="00C52FAF"/>
    <w:rsid w:val="00C559D7"/>
    <w:rsid w:val="00C560B5"/>
    <w:rsid w:val="00C5771F"/>
    <w:rsid w:val="00C6179B"/>
    <w:rsid w:val="00C63688"/>
    <w:rsid w:val="00C65805"/>
    <w:rsid w:val="00C715E2"/>
    <w:rsid w:val="00C71757"/>
    <w:rsid w:val="00C736D4"/>
    <w:rsid w:val="00C7373E"/>
    <w:rsid w:val="00C742F7"/>
    <w:rsid w:val="00C7506D"/>
    <w:rsid w:val="00C75E9A"/>
    <w:rsid w:val="00C82FEB"/>
    <w:rsid w:val="00C85F99"/>
    <w:rsid w:val="00C91E80"/>
    <w:rsid w:val="00C91F2D"/>
    <w:rsid w:val="00C91FA4"/>
    <w:rsid w:val="00C92416"/>
    <w:rsid w:val="00C95C76"/>
    <w:rsid w:val="00C95E2B"/>
    <w:rsid w:val="00C965BD"/>
    <w:rsid w:val="00C96DB8"/>
    <w:rsid w:val="00CA3E38"/>
    <w:rsid w:val="00CA4F3D"/>
    <w:rsid w:val="00CA57FD"/>
    <w:rsid w:val="00CA6ED0"/>
    <w:rsid w:val="00CA7216"/>
    <w:rsid w:val="00CB207C"/>
    <w:rsid w:val="00CB283E"/>
    <w:rsid w:val="00CB2B2A"/>
    <w:rsid w:val="00CB4460"/>
    <w:rsid w:val="00CB5003"/>
    <w:rsid w:val="00CB7F1A"/>
    <w:rsid w:val="00CC152B"/>
    <w:rsid w:val="00CC1F1E"/>
    <w:rsid w:val="00CC4AC3"/>
    <w:rsid w:val="00CC57DB"/>
    <w:rsid w:val="00CC60C9"/>
    <w:rsid w:val="00CC6A8C"/>
    <w:rsid w:val="00CC6FFB"/>
    <w:rsid w:val="00CD00B0"/>
    <w:rsid w:val="00CD08F4"/>
    <w:rsid w:val="00CD0D99"/>
    <w:rsid w:val="00CD3B33"/>
    <w:rsid w:val="00CD4228"/>
    <w:rsid w:val="00CE0E1E"/>
    <w:rsid w:val="00CE18BF"/>
    <w:rsid w:val="00CE1C8F"/>
    <w:rsid w:val="00CE4994"/>
    <w:rsid w:val="00CE67AE"/>
    <w:rsid w:val="00CE76E1"/>
    <w:rsid w:val="00CE7A1C"/>
    <w:rsid w:val="00CF0CAA"/>
    <w:rsid w:val="00CF40E8"/>
    <w:rsid w:val="00CF5F56"/>
    <w:rsid w:val="00D0075D"/>
    <w:rsid w:val="00D04045"/>
    <w:rsid w:val="00D05363"/>
    <w:rsid w:val="00D053AB"/>
    <w:rsid w:val="00D057F1"/>
    <w:rsid w:val="00D05904"/>
    <w:rsid w:val="00D07EA1"/>
    <w:rsid w:val="00D12755"/>
    <w:rsid w:val="00D15F83"/>
    <w:rsid w:val="00D16C7E"/>
    <w:rsid w:val="00D16CF5"/>
    <w:rsid w:val="00D1703C"/>
    <w:rsid w:val="00D22CBD"/>
    <w:rsid w:val="00D23033"/>
    <w:rsid w:val="00D24636"/>
    <w:rsid w:val="00D250BC"/>
    <w:rsid w:val="00D25356"/>
    <w:rsid w:val="00D25B9A"/>
    <w:rsid w:val="00D26906"/>
    <w:rsid w:val="00D26997"/>
    <w:rsid w:val="00D26B44"/>
    <w:rsid w:val="00D30F47"/>
    <w:rsid w:val="00D313ED"/>
    <w:rsid w:val="00D34DD7"/>
    <w:rsid w:val="00D3654F"/>
    <w:rsid w:val="00D36C8A"/>
    <w:rsid w:val="00D377DF"/>
    <w:rsid w:val="00D414B4"/>
    <w:rsid w:val="00D45FA6"/>
    <w:rsid w:val="00D471DB"/>
    <w:rsid w:val="00D47575"/>
    <w:rsid w:val="00D47EC2"/>
    <w:rsid w:val="00D51E62"/>
    <w:rsid w:val="00D51F39"/>
    <w:rsid w:val="00D52055"/>
    <w:rsid w:val="00D56506"/>
    <w:rsid w:val="00D572E2"/>
    <w:rsid w:val="00D6056E"/>
    <w:rsid w:val="00D62877"/>
    <w:rsid w:val="00D650A6"/>
    <w:rsid w:val="00D65AFF"/>
    <w:rsid w:val="00D71D42"/>
    <w:rsid w:val="00D72F5E"/>
    <w:rsid w:val="00D7336D"/>
    <w:rsid w:val="00D7486A"/>
    <w:rsid w:val="00D75285"/>
    <w:rsid w:val="00D80B91"/>
    <w:rsid w:val="00D814FD"/>
    <w:rsid w:val="00D8355D"/>
    <w:rsid w:val="00D83CB0"/>
    <w:rsid w:val="00D84B12"/>
    <w:rsid w:val="00D85758"/>
    <w:rsid w:val="00D863EB"/>
    <w:rsid w:val="00D87C55"/>
    <w:rsid w:val="00D91C76"/>
    <w:rsid w:val="00D91E5D"/>
    <w:rsid w:val="00D92577"/>
    <w:rsid w:val="00D94B7F"/>
    <w:rsid w:val="00D969F4"/>
    <w:rsid w:val="00D97BAE"/>
    <w:rsid w:val="00DA3712"/>
    <w:rsid w:val="00DA6C61"/>
    <w:rsid w:val="00DA7128"/>
    <w:rsid w:val="00DA794D"/>
    <w:rsid w:val="00DB0296"/>
    <w:rsid w:val="00DB1D70"/>
    <w:rsid w:val="00DB1FB2"/>
    <w:rsid w:val="00DB34BA"/>
    <w:rsid w:val="00DB451C"/>
    <w:rsid w:val="00DB52C5"/>
    <w:rsid w:val="00DB6DB5"/>
    <w:rsid w:val="00DC05FA"/>
    <w:rsid w:val="00DC0BDF"/>
    <w:rsid w:val="00DC36CF"/>
    <w:rsid w:val="00DC5BBD"/>
    <w:rsid w:val="00DD0CA4"/>
    <w:rsid w:val="00DD1192"/>
    <w:rsid w:val="00DD1E5B"/>
    <w:rsid w:val="00DD26A5"/>
    <w:rsid w:val="00DD2DCE"/>
    <w:rsid w:val="00DD34D2"/>
    <w:rsid w:val="00DD3F31"/>
    <w:rsid w:val="00DD4B39"/>
    <w:rsid w:val="00DE2AFE"/>
    <w:rsid w:val="00DE478A"/>
    <w:rsid w:val="00DE501D"/>
    <w:rsid w:val="00DE6DBE"/>
    <w:rsid w:val="00DF7FAD"/>
    <w:rsid w:val="00E00827"/>
    <w:rsid w:val="00E01C36"/>
    <w:rsid w:val="00E02538"/>
    <w:rsid w:val="00E060E3"/>
    <w:rsid w:val="00E06892"/>
    <w:rsid w:val="00E06975"/>
    <w:rsid w:val="00E0746C"/>
    <w:rsid w:val="00E075B7"/>
    <w:rsid w:val="00E107AC"/>
    <w:rsid w:val="00E110D2"/>
    <w:rsid w:val="00E11122"/>
    <w:rsid w:val="00E1210B"/>
    <w:rsid w:val="00E13663"/>
    <w:rsid w:val="00E14587"/>
    <w:rsid w:val="00E15DC2"/>
    <w:rsid w:val="00E206BB"/>
    <w:rsid w:val="00E2089C"/>
    <w:rsid w:val="00E21029"/>
    <w:rsid w:val="00E22F95"/>
    <w:rsid w:val="00E24CD1"/>
    <w:rsid w:val="00E33647"/>
    <w:rsid w:val="00E363BA"/>
    <w:rsid w:val="00E36E0C"/>
    <w:rsid w:val="00E3758D"/>
    <w:rsid w:val="00E405E2"/>
    <w:rsid w:val="00E40B18"/>
    <w:rsid w:val="00E41649"/>
    <w:rsid w:val="00E4263E"/>
    <w:rsid w:val="00E44334"/>
    <w:rsid w:val="00E4648A"/>
    <w:rsid w:val="00E51C70"/>
    <w:rsid w:val="00E5295A"/>
    <w:rsid w:val="00E52C30"/>
    <w:rsid w:val="00E52EDF"/>
    <w:rsid w:val="00E54C2C"/>
    <w:rsid w:val="00E55F23"/>
    <w:rsid w:val="00E55F5C"/>
    <w:rsid w:val="00E56F21"/>
    <w:rsid w:val="00E57293"/>
    <w:rsid w:val="00E57383"/>
    <w:rsid w:val="00E57CE5"/>
    <w:rsid w:val="00E61EC8"/>
    <w:rsid w:val="00E6417E"/>
    <w:rsid w:val="00E643CA"/>
    <w:rsid w:val="00E6523B"/>
    <w:rsid w:val="00E66E1F"/>
    <w:rsid w:val="00E70B6E"/>
    <w:rsid w:val="00E720D5"/>
    <w:rsid w:val="00E744D7"/>
    <w:rsid w:val="00E76198"/>
    <w:rsid w:val="00E779DA"/>
    <w:rsid w:val="00E8120F"/>
    <w:rsid w:val="00E81CFD"/>
    <w:rsid w:val="00E84288"/>
    <w:rsid w:val="00E909AA"/>
    <w:rsid w:val="00E91085"/>
    <w:rsid w:val="00E929B6"/>
    <w:rsid w:val="00E95AC7"/>
    <w:rsid w:val="00E95D90"/>
    <w:rsid w:val="00E9677F"/>
    <w:rsid w:val="00E96FED"/>
    <w:rsid w:val="00E976D9"/>
    <w:rsid w:val="00EA0B98"/>
    <w:rsid w:val="00EA1E19"/>
    <w:rsid w:val="00EA37AE"/>
    <w:rsid w:val="00EA4DED"/>
    <w:rsid w:val="00EA6ABB"/>
    <w:rsid w:val="00EA6AFE"/>
    <w:rsid w:val="00EA7750"/>
    <w:rsid w:val="00EB227C"/>
    <w:rsid w:val="00EB6514"/>
    <w:rsid w:val="00EC0D54"/>
    <w:rsid w:val="00EC1464"/>
    <w:rsid w:val="00EC3D98"/>
    <w:rsid w:val="00EC4676"/>
    <w:rsid w:val="00EC4DAE"/>
    <w:rsid w:val="00EC59F6"/>
    <w:rsid w:val="00EC5A21"/>
    <w:rsid w:val="00EC7628"/>
    <w:rsid w:val="00ED084B"/>
    <w:rsid w:val="00ED0EDE"/>
    <w:rsid w:val="00ED3C77"/>
    <w:rsid w:val="00ED3D24"/>
    <w:rsid w:val="00ED731B"/>
    <w:rsid w:val="00EE0950"/>
    <w:rsid w:val="00EE192E"/>
    <w:rsid w:val="00EE1C78"/>
    <w:rsid w:val="00EE27FA"/>
    <w:rsid w:val="00EE4CA7"/>
    <w:rsid w:val="00EE6E0A"/>
    <w:rsid w:val="00EF2A40"/>
    <w:rsid w:val="00EF3970"/>
    <w:rsid w:val="00EF6BB1"/>
    <w:rsid w:val="00EF752B"/>
    <w:rsid w:val="00EF7542"/>
    <w:rsid w:val="00EF7C86"/>
    <w:rsid w:val="00F0121A"/>
    <w:rsid w:val="00F0267A"/>
    <w:rsid w:val="00F02A12"/>
    <w:rsid w:val="00F02C10"/>
    <w:rsid w:val="00F07F37"/>
    <w:rsid w:val="00F142F2"/>
    <w:rsid w:val="00F15367"/>
    <w:rsid w:val="00F16D32"/>
    <w:rsid w:val="00F17916"/>
    <w:rsid w:val="00F17DF8"/>
    <w:rsid w:val="00F2272F"/>
    <w:rsid w:val="00F231B1"/>
    <w:rsid w:val="00F2424C"/>
    <w:rsid w:val="00F248CE"/>
    <w:rsid w:val="00F30822"/>
    <w:rsid w:val="00F31137"/>
    <w:rsid w:val="00F36253"/>
    <w:rsid w:val="00F36D5D"/>
    <w:rsid w:val="00F377FD"/>
    <w:rsid w:val="00F42043"/>
    <w:rsid w:val="00F44AEA"/>
    <w:rsid w:val="00F44C9E"/>
    <w:rsid w:val="00F45817"/>
    <w:rsid w:val="00F51FB0"/>
    <w:rsid w:val="00F52B2C"/>
    <w:rsid w:val="00F53B17"/>
    <w:rsid w:val="00F54EBE"/>
    <w:rsid w:val="00F62F37"/>
    <w:rsid w:val="00F633F7"/>
    <w:rsid w:val="00F64B9F"/>
    <w:rsid w:val="00F67595"/>
    <w:rsid w:val="00F70BDD"/>
    <w:rsid w:val="00F721E5"/>
    <w:rsid w:val="00F8141C"/>
    <w:rsid w:val="00F840EB"/>
    <w:rsid w:val="00F900CD"/>
    <w:rsid w:val="00F91C73"/>
    <w:rsid w:val="00F9433A"/>
    <w:rsid w:val="00F97C2E"/>
    <w:rsid w:val="00FA229F"/>
    <w:rsid w:val="00FA2385"/>
    <w:rsid w:val="00FA657C"/>
    <w:rsid w:val="00FB1ADA"/>
    <w:rsid w:val="00FB22C4"/>
    <w:rsid w:val="00FB3CDA"/>
    <w:rsid w:val="00FB4823"/>
    <w:rsid w:val="00FB693E"/>
    <w:rsid w:val="00FC179E"/>
    <w:rsid w:val="00FC19AC"/>
    <w:rsid w:val="00FC2C3E"/>
    <w:rsid w:val="00FC4A5A"/>
    <w:rsid w:val="00FC4F83"/>
    <w:rsid w:val="00FC5615"/>
    <w:rsid w:val="00FC5FC0"/>
    <w:rsid w:val="00FD081F"/>
    <w:rsid w:val="00FD08F3"/>
    <w:rsid w:val="00FD1052"/>
    <w:rsid w:val="00FD374F"/>
    <w:rsid w:val="00FE196D"/>
    <w:rsid w:val="00FE46F5"/>
    <w:rsid w:val="00FE5AA2"/>
    <w:rsid w:val="00FE6BF5"/>
    <w:rsid w:val="00FF0AB0"/>
    <w:rsid w:val="00FF1370"/>
    <w:rsid w:val="00FF15A1"/>
    <w:rsid w:val="00FF252B"/>
    <w:rsid w:val="00FF35B9"/>
    <w:rsid w:val="00FF5F9E"/>
    <w:rsid w:val="00FF6177"/>
    <w:rsid w:val="00FF6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959cf,#fcf,#09f,#6ff,#0cf,#03c,#6cf"/>
    </o:shapedefaults>
    <o:shapelayout v:ext="edit">
      <o:idmap v:ext="edit" data="1"/>
      <o:rules v:ext="edit">
        <o:r id="V:Rule17" type="connector" idref="#_x0000_s1049"/>
        <o:r id="V:Rule18" type="connector" idref="#_x0000_s1032"/>
        <o:r id="V:Rule19" type="connector" idref="#_x0000_s1048"/>
        <o:r id="V:Rule20" type="connector" idref="#_x0000_s1030"/>
        <o:r id="V:Rule21" type="connector" idref="#_x0000_s1031"/>
        <o:r id="V:Rule22" type="connector" idref="#_x0000_s1058"/>
        <o:r id="V:Rule23" type="connector" idref="#_x0000_s1036"/>
        <o:r id="V:Rule24" type="connector" idref="#_x0000_s1061"/>
        <o:r id="V:Rule25" type="connector" idref="#_x0000_s1035"/>
        <o:r id="V:Rule26" type="connector" idref="#_x0000_s1057"/>
        <o:r id="V:Rule27" type="connector" idref="#_x0000_s1041"/>
        <o:r id="V:Rule28" type="connector" idref="#_x0000_s1047"/>
        <o:r id="V:Rule29" type="connector" idref="#_x0000_s1056"/>
        <o:r id="V:Rule30" type="connector" idref="#_x0000_s1034"/>
        <o:r id="V:Rule31" type="connector" idref="#_x0000_s1059"/>
        <o:r id="V:Rule32"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4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586B"/>
    <w:pPr>
      <w:spacing w:before="100" w:beforeAutospacing="1" w:after="100" w:afterAutospacing="1"/>
    </w:pPr>
    <w:rPr>
      <w:sz w:val="24"/>
      <w:szCs w:val="24"/>
    </w:rPr>
  </w:style>
  <w:style w:type="paragraph" w:styleId="a4">
    <w:name w:val="Balloon Text"/>
    <w:basedOn w:val="a"/>
    <w:link w:val="a5"/>
    <w:uiPriority w:val="99"/>
    <w:semiHidden/>
    <w:unhideWhenUsed/>
    <w:rsid w:val="001C09B1"/>
    <w:rPr>
      <w:rFonts w:ascii="Tahoma" w:hAnsi="Tahoma" w:cs="Tahoma"/>
      <w:sz w:val="16"/>
      <w:szCs w:val="16"/>
    </w:rPr>
  </w:style>
  <w:style w:type="character" w:customStyle="1" w:styleId="a5">
    <w:name w:val="Текст выноски Знак"/>
    <w:basedOn w:val="a0"/>
    <w:link w:val="a4"/>
    <w:uiPriority w:val="99"/>
    <w:semiHidden/>
    <w:rsid w:val="001C09B1"/>
    <w:rPr>
      <w:rFonts w:ascii="Tahoma" w:hAnsi="Tahoma" w:cs="Tahoma"/>
      <w:sz w:val="16"/>
      <w:szCs w:val="16"/>
    </w:rPr>
  </w:style>
  <w:style w:type="paragraph" w:styleId="a6">
    <w:name w:val="List Paragraph"/>
    <w:basedOn w:val="a"/>
    <w:uiPriority w:val="34"/>
    <w:qFormat/>
    <w:rsid w:val="00D414B4"/>
    <w:pPr>
      <w:ind w:left="708"/>
    </w:pPr>
  </w:style>
  <w:style w:type="character" w:customStyle="1" w:styleId="fontstyle01">
    <w:name w:val="fontstyle01"/>
    <w:basedOn w:val="a0"/>
    <w:rsid w:val="00C3713D"/>
    <w:rPr>
      <w:rFonts w:ascii="Times New Roman" w:hAnsi="Times New Roman" w:cs="Times New Roman" w:hint="default"/>
      <w:b w:val="0"/>
      <w:bCs w:val="0"/>
      <w:i w:val="0"/>
      <w:iCs w:val="0"/>
      <w:color w:val="000000"/>
      <w:sz w:val="28"/>
      <w:szCs w:val="28"/>
    </w:rPr>
  </w:style>
  <w:style w:type="table" w:styleId="a7">
    <w:name w:val="Table Grid"/>
    <w:basedOn w:val="a1"/>
    <w:uiPriority w:val="39"/>
    <w:rsid w:val="00C52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2</cp:revision>
  <dcterms:created xsi:type="dcterms:W3CDTF">2019-01-10T09:15:00Z</dcterms:created>
  <dcterms:modified xsi:type="dcterms:W3CDTF">2019-01-10T09:15:00Z</dcterms:modified>
</cp:coreProperties>
</file>