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EB6" w:rsidRDefault="00430EB6" w:rsidP="00912CAE">
      <w:pPr>
        <w:jc w:val="both"/>
        <w:rPr>
          <w:rFonts w:ascii="Times New Roman" w:hAnsi="Times New Roman"/>
          <w:sz w:val="28"/>
          <w:szCs w:val="28"/>
        </w:rPr>
      </w:pPr>
    </w:p>
    <w:p w:rsidR="00430EB6" w:rsidRPr="008B15F2" w:rsidRDefault="00430EB6" w:rsidP="008B15F2">
      <w:pPr>
        <w:spacing w:after="0" w:line="240" w:lineRule="auto"/>
        <w:jc w:val="center"/>
        <w:rPr>
          <w:rFonts w:ascii="Times New Roman" w:hAnsi="Times New Roman"/>
          <w:b/>
          <w:sz w:val="26"/>
          <w:szCs w:val="56"/>
        </w:rPr>
      </w:pPr>
      <w:r w:rsidRPr="008B15F2">
        <w:rPr>
          <w:rFonts w:ascii="Times New Roman" w:hAnsi="Times New Roman"/>
          <w:b/>
          <w:sz w:val="26"/>
          <w:szCs w:val="56"/>
        </w:rPr>
        <w:t>19 сентября</w:t>
      </w:r>
      <w:r>
        <w:rPr>
          <w:rFonts w:ascii="Times New Roman" w:hAnsi="Times New Roman"/>
          <w:b/>
          <w:sz w:val="26"/>
          <w:szCs w:val="56"/>
        </w:rPr>
        <w:t xml:space="preserve"> 2019 </w:t>
      </w:r>
      <w:r w:rsidRPr="008B15F2">
        <w:rPr>
          <w:rFonts w:ascii="Times New Roman" w:hAnsi="Times New Roman"/>
          <w:b/>
          <w:sz w:val="26"/>
          <w:szCs w:val="56"/>
        </w:rPr>
        <w:t xml:space="preserve"> прошла </w:t>
      </w:r>
      <w:r w:rsidRPr="008B15F2">
        <w:rPr>
          <w:rFonts w:ascii="Times New Roman" w:hAnsi="Times New Roman"/>
          <w:b/>
          <w:sz w:val="26"/>
          <w:szCs w:val="44"/>
          <w:lang w:val="en-US"/>
        </w:rPr>
        <w:t>V</w:t>
      </w:r>
      <w:r w:rsidRPr="008B15F2">
        <w:rPr>
          <w:rFonts w:ascii="Times New Roman" w:hAnsi="Times New Roman"/>
          <w:b/>
          <w:sz w:val="26"/>
          <w:szCs w:val="44"/>
        </w:rPr>
        <w:t xml:space="preserve"> ЮБИЛЕЙНАЯ ДЕТСКАЯ </w:t>
      </w:r>
      <w:r w:rsidRPr="008B15F2">
        <w:rPr>
          <w:rFonts w:ascii="Times New Roman" w:hAnsi="Times New Roman"/>
          <w:b/>
          <w:sz w:val="26"/>
          <w:szCs w:val="56"/>
        </w:rPr>
        <w:t xml:space="preserve"> </w:t>
      </w:r>
      <w:r w:rsidRPr="008B15F2">
        <w:rPr>
          <w:rFonts w:ascii="Times New Roman" w:hAnsi="Times New Roman"/>
          <w:b/>
          <w:sz w:val="26"/>
          <w:szCs w:val="44"/>
        </w:rPr>
        <w:t>ГОРОДСКАЯ СПОРТИВНО-ТУРИСТИЧЕСКАЯ ИГРА «сТИГРА».</w:t>
      </w:r>
    </w:p>
    <w:p w:rsidR="00430EB6" w:rsidRPr="008A06EF" w:rsidRDefault="00430EB6" w:rsidP="00A05CB4">
      <w:pPr>
        <w:spacing w:after="0" w:line="240" w:lineRule="auto"/>
        <w:jc w:val="both"/>
        <w:rPr>
          <w:rFonts w:ascii="Times New Roman" w:hAnsi="Times New Roman"/>
          <w:sz w:val="26"/>
          <w:szCs w:val="56"/>
        </w:rPr>
      </w:pPr>
      <w:r w:rsidRPr="008A06EF">
        <w:rPr>
          <w:rFonts w:ascii="Times New Roman" w:hAnsi="Times New Roman"/>
          <w:sz w:val="26"/>
          <w:szCs w:val="44"/>
        </w:rPr>
        <w:t>Тема игры: «Путешествие Элли в Изумрудном городе».</w:t>
      </w:r>
    </w:p>
    <w:p w:rsidR="00430EB6" w:rsidRPr="008A06EF" w:rsidRDefault="00430EB6" w:rsidP="00A05CB4">
      <w:pPr>
        <w:spacing w:after="0" w:line="240" w:lineRule="auto"/>
        <w:jc w:val="both"/>
        <w:rPr>
          <w:rFonts w:ascii="Times New Roman" w:hAnsi="Times New Roman"/>
          <w:sz w:val="26"/>
          <w:szCs w:val="32"/>
        </w:rPr>
      </w:pPr>
      <w:r w:rsidRPr="008A06EF">
        <w:rPr>
          <w:rFonts w:ascii="Times New Roman" w:hAnsi="Times New Roman"/>
          <w:sz w:val="26"/>
          <w:szCs w:val="32"/>
        </w:rPr>
        <w:t>В 2019 году МАДОУ «Детский сад № 77» принял у себя 26 детских команд. Игра будет проводиться в 2 этапа:</w:t>
      </w:r>
    </w:p>
    <w:p w:rsidR="00430EB6" w:rsidRPr="008A06EF" w:rsidRDefault="00430EB6" w:rsidP="00A05CB4">
      <w:pPr>
        <w:spacing w:after="0" w:line="240" w:lineRule="auto"/>
        <w:jc w:val="both"/>
        <w:rPr>
          <w:rFonts w:ascii="Times New Roman" w:hAnsi="Times New Roman"/>
          <w:sz w:val="26"/>
          <w:szCs w:val="32"/>
        </w:rPr>
      </w:pPr>
      <w:r w:rsidRPr="008A06EF">
        <w:rPr>
          <w:rFonts w:ascii="Times New Roman" w:hAnsi="Times New Roman"/>
          <w:sz w:val="26"/>
          <w:szCs w:val="32"/>
        </w:rPr>
        <w:t>1 этап: 9.30</w:t>
      </w:r>
    </w:p>
    <w:p w:rsidR="00430EB6" w:rsidRPr="008A06EF" w:rsidRDefault="00430EB6" w:rsidP="00A05CB4">
      <w:pPr>
        <w:spacing w:after="0" w:line="240" w:lineRule="auto"/>
        <w:jc w:val="both"/>
        <w:rPr>
          <w:rFonts w:ascii="Times New Roman" w:hAnsi="Times New Roman"/>
          <w:sz w:val="26"/>
          <w:szCs w:val="32"/>
        </w:rPr>
      </w:pPr>
      <w:r w:rsidRPr="008A06EF">
        <w:rPr>
          <w:rFonts w:ascii="Times New Roman" w:hAnsi="Times New Roman"/>
          <w:sz w:val="26"/>
          <w:szCs w:val="32"/>
        </w:rPr>
        <w:t>2 этап: 15.30</w:t>
      </w:r>
    </w:p>
    <w:p w:rsidR="00430EB6" w:rsidRPr="008A06EF" w:rsidRDefault="00430EB6" w:rsidP="00A05CB4">
      <w:pPr>
        <w:spacing w:after="0" w:line="240" w:lineRule="auto"/>
        <w:jc w:val="both"/>
        <w:rPr>
          <w:rFonts w:ascii="Times New Roman" w:hAnsi="Times New Roman"/>
          <w:sz w:val="26"/>
          <w:szCs w:val="32"/>
        </w:rPr>
      </w:pPr>
      <w:r w:rsidRPr="008A06EF">
        <w:rPr>
          <w:rFonts w:ascii="Times New Roman" w:hAnsi="Times New Roman"/>
          <w:sz w:val="26"/>
          <w:szCs w:val="32"/>
        </w:rPr>
        <w:t>26 дошкольных учреждений города Череповца представили юных спортсменов и туристов, которые показали свои умения прохождении сложных препятствий: «Прогулка по маковому полю», полоса препятствий «Бурелом», «Королевство мышей», «Волшебная поляна», «Заводная машина», «Снежное поле», «Меткий стрелок» и другие задания были сложными, но интересными и необычными.</w:t>
      </w:r>
    </w:p>
    <w:p w:rsidR="00430EB6" w:rsidRPr="008A06EF" w:rsidRDefault="00430EB6" w:rsidP="00A05CB4">
      <w:pPr>
        <w:spacing w:after="0" w:line="240" w:lineRule="auto"/>
        <w:jc w:val="both"/>
        <w:rPr>
          <w:rFonts w:ascii="Times New Roman" w:hAnsi="Times New Roman"/>
          <w:sz w:val="26"/>
          <w:szCs w:val="32"/>
        </w:rPr>
      </w:pPr>
      <w:r w:rsidRPr="008A06EF">
        <w:rPr>
          <w:rFonts w:ascii="Times New Roman" w:hAnsi="Times New Roman"/>
          <w:sz w:val="26"/>
          <w:szCs w:val="32"/>
        </w:rPr>
        <w:t>Спортивно-туристическая игра «сТигра» совмещает спортивную составляющую с настоящим туристическим походом и современными приключенческими заданиями. Проведение игры среди детских команд города Череповца создает необходимые условия для популяризации активного семейного отдыха и привлечения детей к физической культуре и спорту.</w:t>
      </w:r>
    </w:p>
    <w:p w:rsidR="00430EB6" w:rsidRPr="008A06EF" w:rsidRDefault="00430EB6" w:rsidP="00A05CB4">
      <w:pPr>
        <w:spacing w:after="0" w:line="240" w:lineRule="auto"/>
        <w:jc w:val="both"/>
        <w:rPr>
          <w:rFonts w:ascii="Times New Roman" w:hAnsi="Times New Roman"/>
          <w:sz w:val="26"/>
          <w:szCs w:val="32"/>
        </w:rPr>
      </w:pPr>
      <w:r w:rsidRPr="008A06EF">
        <w:rPr>
          <w:rFonts w:ascii="Times New Roman" w:hAnsi="Times New Roman"/>
          <w:sz w:val="26"/>
          <w:szCs w:val="32"/>
        </w:rPr>
        <w:t>Детские команды на спортивно-туристических состязаниях поддерживали болельщики, педагоги и родители.</w:t>
      </w:r>
    </w:p>
    <w:p w:rsidR="00430EB6" w:rsidRPr="008A06EF" w:rsidRDefault="00430EB6" w:rsidP="00A05CB4">
      <w:pPr>
        <w:spacing w:after="0" w:line="240" w:lineRule="auto"/>
        <w:jc w:val="both"/>
        <w:rPr>
          <w:rFonts w:ascii="Times New Roman" w:hAnsi="Times New Roman"/>
          <w:sz w:val="26"/>
          <w:szCs w:val="32"/>
        </w:rPr>
      </w:pPr>
      <w:r w:rsidRPr="008A06EF">
        <w:rPr>
          <w:rFonts w:ascii="Times New Roman" w:hAnsi="Times New Roman"/>
          <w:sz w:val="26"/>
          <w:szCs w:val="32"/>
        </w:rPr>
        <w:t>Результаты игры 2019 года:</w:t>
      </w:r>
    </w:p>
    <w:p w:rsidR="00430EB6" w:rsidRPr="008A06EF" w:rsidRDefault="00430EB6" w:rsidP="00A05CB4">
      <w:pPr>
        <w:spacing w:after="0" w:line="240" w:lineRule="auto"/>
        <w:jc w:val="both"/>
        <w:rPr>
          <w:rFonts w:ascii="Times New Roman" w:hAnsi="Times New Roman"/>
          <w:sz w:val="26"/>
          <w:szCs w:val="32"/>
        </w:rPr>
      </w:pPr>
      <w:r w:rsidRPr="008A06EF">
        <w:rPr>
          <w:rFonts w:ascii="Times New Roman" w:hAnsi="Times New Roman"/>
          <w:sz w:val="26"/>
          <w:szCs w:val="32"/>
        </w:rPr>
        <w:t>1 место – МАДОУ «Детский сад № 15», МАДОУ «Детский сад № 77»;</w:t>
      </w:r>
    </w:p>
    <w:p w:rsidR="00430EB6" w:rsidRPr="008A06EF" w:rsidRDefault="00430EB6" w:rsidP="00A05CB4">
      <w:pPr>
        <w:spacing w:after="0" w:line="240" w:lineRule="auto"/>
        <w:jc w:val="both"/>
        <w:rPr>
          <w:rFonts w:ascii="Times New Roman" w:hAnsi="Times New Roman"/>
          <w:sz w:val="26"/>
          <w:szCs w:val="32"/>
        </w:rPr>
      </w:pPr>
      <w:r w:rsidRPr="008A06EF">
        <w:rPr>
          <w:rFonts w:ascii="Times New Roman" w:hAnsi="Times New Roman"/>
          <w:sz w:val="26"/>
          <w:szCs w:val="32"/>
        </w:rPr>
        <w:t>2 место разделили МАДОУ «Детский сад № 116» и МАДОУ «Детский сад № 23»;</w:t>
      </w:r>
    </w:p>
    <w:p w:rsidR="00430EB6" w:rsidRPr="008A06EF" w:rsidRDefault="00430EB6" w:rsidP="00A05CB4">
      <w:pPr>
        <w:spacing w:after="0" w:line="240" w:lineRule="auto"/>
        <w:jc w:val="both"/>
        <w:rPr>
          <w:rFonts w:ascii="Times New Roman" w:hAnsi="Times New Roman"/>
          <w:sz w:val="26"/>
          <w:szCs w:val="32"/>
        </w:rPr>
      </w:pPr>
      <w:r w:rsidRPr="008A06EF">
        <w:rPr>
          <w:rFonts w:ascii="Times New Roman" w:hAnsi="Times New Roman"/>
          <w:sz w:val="26"/>
          <w:szCs w:val="32"/>
        </w:rPr>
        <w:t>3 место – МБДОУ «Детский сад № 6», МАДОУ «Детский сад № 36».</w:t>
      </w:r>
    </w:p>
    <w:p w:rsidR="00430EB6" w:rsidRPr="008A06EF" w:rsidRDefault="00430EB6" w:rsidP="00A05CB4">
      <w:pPr>
        <w:spacing w:after="0" w:line="240" w:lineRule="auto"/>
        <w:jc w:val="both"/>
        <w:rPr>
          <w:rFonts w:ascii="Times New Roman" w:hAnsi="Times New Roman"/>
          <w:sz w:val="26"/>
          <w:szCs w:val="32"/>
        </w:rPr>
      </w:pPr>
      <w:r w:rsidRPr="008A06EF">
        <w:rPr>
          <w:rFonts w:ascii="Times New Roman" w:hAnsi="Times New Roman"/>
          <w:sz w:val="26"/>
          <w:szCs w:val="32"/>
        </w:rPr>
        <w:t>Дополнительно специальными Дипломами «Группа поддержки» награждены детские сады: МАДОУ «Детский сад № 116», МАДОУ «Детский сад № 130».</w:t>
      </w:r>
    </w:p>
    <w:p w:rsidR="00430EB6" w:rsidRPr="008A06EF" w:rsidRDefault="00430EB6" w:rsidP="00A05CB4">
      <w:pPr>
        <w:spacing w:after="0" w:line="240" w:lineRule="auto"/>
        <w:jc w:val="both"/>
        <w:rPr>
          <w:rFonts w:ascii="Times New Roman" w:hAnsi="Times New Roman"/>
          <w:sz w:val="26"/>
          <w:szCs w:val="32"/>
        </w:rPr>
      </w:pPr>
      <w:r w:rsidRPr="008A06EF">
        <w:rPr>
          <w:rFonts w:ascii="Times New Roman" w:hAnsi="Times New Roman"/>
          <w:sz w:val="26"/>
          <w:szCs w:val="32"/>
        </w:rPr>
        <w:t xml:space="preserve">В работе компетентного жюри приняли участие: депутат Череповецкой городской Думы Любовь Владимировна Царева, начальник отдела дошкольного образования мэрии города Череповца Ирина Сергеевна Любимова, член Общественной палаты Вологодской области Людмила Евгеньевна Миронова, помощник депутата ЗСО Ольга Андреевна Смирнова, инструктор по подготовке сборных команд Вологодской области Зоя Геннадьевна Ивашева, методист </w:t>
      </w:r>
      <w:bookmarkStart w:id="0" w:name="_GoBack"/>
      <w:bookmarkEnd w:id="0"/>
      <w:r w:rsidRPr="008A06EF">
        <w:rPr>
          <w:rFonts w:ascii="Times New Roman" w:hAnsi="Times New Roman"/>
          <w:sz w:val="26"/>
          <w:szCs w:val="32"/>
        </w:rPr>
        <w:t>городской методической службы Ирина Александровна Лобанова, председатель ЧГОО профсоюза работников народного образования и науки Наталия Валерьевна Соколова, исполнительный директор Некоммерческого партнерства "Детский сад и семья" Антонина Николаевна Соболева, чемпион мира по спортивной ходьбе Надежда Валентиновна Ряшкина, доцент кафедры дефектологического образования ЧГУ, к.пс.наук Роман Александрович Самофал.</w:t>
      </w:r>
    </w:p>
    <w:p w:rsidR="00430EB6" w:rsidRPr="008A06EF" w:rsidRDefault="00430EB6" w:rsidP="00A05CB4">
      <w:pPr>
        <w:spacing w:after="0" w:line="240" w:lineRule="auto"/>
        <w:jc w:val="both"/>
        <w:rPr>
          <w:rFonts w:ascii="Times New Roman" w:hAnsi="Times New Roman"/>
          <w:sz w:val="26"/>
          <w:szCs w:val="32"/>
        </w:rPr>
      </w:pPr>
      <w:r w:rsidRPr="008A06EF">
        <w:rPr>
          <w:rFonts w:ascii="Times New Roman" w:hAnsi="Times New Roman"/>
          <w:sz w:val="26"/>
          <w:szCs w:val="32"/>
        </w:rPr>
        <w:t>Подарки командам предоставлены: ООО "Компания Профессионал-Сервис", генеральный директор С.В. Розанов, ИП Соколов Сергей Павлович, депутатом ЧГД Л.В. Царевой, БФ "Содействие", исп. директор Л.Е. Миронова</w:t>
      </w:r>
    </w:p>
    <w:sectPr w:rsidR="00430EB6" w:rsidRPr="008A06EF" w:rsidSect="00C25B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2F13"/>
    <w:rsid w:val="000229AE"/>
    <w:rsid w:val="000D405C"/>
    <w:rsid w:val="001D4492"/>
    <w:rsid w:val="0022324B"/>
    <w:rsid w:val="00240FFB"/>
    <w:rsid w:val="00430EB6"/>
    <w:rsid w:val="0061022C"/>
    <w:rsid w:val="00757118"/>
    <w:rsid w:val="007B60EF"/>
    <w:rsid w:val="007F4EF4"/>
    <w:rsid w:val="00811AC8"/>
    <w:rsid w:val="008A06EF"/>
    <w:rsid w:val="008B15F2"/>
    <w:rsid w:val="00912CAE"/>
    <w:rsid w:val="009F2F13"/>
    <w:rsid w:val="00A01259"/>
    <w:rsid w:val="00A05CB4"/>
    <w:rsid w:val="00BD5325"/>
    <w:rsid w:val="00BD65A0"/>
    <w:rsid w:val="00C107FA"/>
    <w:rsid w:val="00C25B9F"/>
    <w:rsid w:val="00D40ECD"/>
    <w:rsid w:val="00EF6E73"/>
    <w:rsid w:val="00F366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B9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1</Pages>
  <Words>366</Words>
  <Characters>2091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Буз</cp:lastModifiedBy>
  <cp:revision>10</cp:revision>
  <dcterms:created xsi:type="dcterms:W3CDTF">2017-09-12T14:26:00Z</dcterms:created>
  <dcterms:modified xsi:type="dcterms:W3CDTF">2019-09-23T08:35:00Z</dcterms:modified>
</cp:coreProperties>
</file>