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B4" w:rsidRDefault="003451B4" w:rsidP="00632D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32D1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Городские педагогические чтения «Профессиональное самоопределение подрастающего поколения: новые подходы, содержание и технологии»</w:t>
      </w:r>
    </w:p>
    <w:p w:rsidR="00632D1F" w:rsidRPr="00632D1F" w:rsidRDefault="00632D1F" w:rsidP="00632D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451B4" w:rsidRPr="00D9475D" w:rsidRDefault="003451B4" w:rsidP="00632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9475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06 февраля 2020 года </w:t>
      </w:r>
      <w:r w:rsidR="00632D1F" w:rsidRPr="00D9475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базе МАОУ «Средняя общеобразовательная школа № 14»</w:t>
      </w:r>
      <w:r w:rsidRPr="00D9475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632D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прошли </w:t>
      </w:r>
      <w:r w:rsidRPr="00D9475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городские педагогические чтения «Профессиональное самоопределение подрастающего поколения: новые подходы, содержание и технологии»</w:t>
      </w:r>
      <w:r w:rsidR="00632D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Pr="00D9475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3451B4" w:rsidRPr="00D9475D" w:rsidRDefault="009A7A62" w:rsidP="00632D1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947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="00632D1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3451B4" w:rsidRPr="00D9475D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Педагогические чтения</w:t>
      </w:r>
      <w:r w:rsidRPr="00D947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открылись </w:t>
      </w:r>
      <w:r w:rsidRPr="00D947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приветственным</w:t>
      </w:r>
      <w:r w:rsidR="003451B4" w:rsidRPr="00D947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слово</w:t>
      </w:r>
      <w:r w:rsidRPr="00D947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</w:t>
      </w:r>
      <w:r w:rsidR="003451B4" w:rsidRPr="00D9475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Орловой Елены Сергеевны, главного специалиста отдела общего и дополнительного образования управления образования мэрии г. Череповца</w:t>
      </w:r>
      <w:r w:rsidRPr="00D9475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В пленарном заседании выступили Комлева Ольга Вениаминовна, директор Регионального модельного центра профессионального самоопределения обучающихся </w:t>
      </w:r>
      <w:r w:rsidRPr="00D9475D">
        <w:rPr>
          <w:rFonts w:ascii="Times New Roman" w:eastAsia="Times New Roman" w:hAnsi="Times New Roman" w:cs="Times New Roman"/>
          <w:sz w:val="24"/>
          <w:szCs w:val="28"/>
          <w:lang w:eastAsia="ru-RU"/>
        </w:rPr>
        <w:t>Вологодской области АОУ ВО ДПО «ВИРО» с докладом</w:t>
      </w:r>
      <w:r w:rsidR="003451B4" w:rsidRPr="00D947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«Реализация регионального стратегического проекта «Профориентация как основа управления процессами миграции обучающихся Вологодской области», </w:t>
      </w:r>
      <w:r w:rsidR="003451B4" w:rsidRPr="00D947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3451B4" w:rsidRPr="00D9475D" w:rsidRDefault="003451B4" w:rsidP="00632D1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D9475D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238028FA" wp14:editId="06B0B260">
            <wp:extent cx="2876550" cy="1917700"/>
            <wp:effectExtent l="0" t="0" r="0" b="6350"/>
            <wp:docPr id="1" name="Рисунок 1" descr="H:\Педчтения 2020\IMG_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едчтения 2020\IMG_05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13" cy="191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B4" w:rsidRPr="00D9475D" w:rsidRDefault="009A7A62" w:rsidP="00632D1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9475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 </w:t>
      </w:r>
      <w:r w:rsidRPr="00D9475D">
        <w:rPr>
          <w:rFonts w:ascii="Times New Roman" w:eastAsia="Times New Roman" w:hAnsi="Times New Roman" w:cs="Times New Roman"/>
          <w:sz w:val="24"/>
          <w:szCs w:val="28"/>
          <w:lang w:eastAsia="ru-RU"/>
        </w:rPr>
        <w:t>Кудряшова Татьяна Вячеславовна, муниципальный координатор по профориентации в г. Череповце, методист городской методической службы</w:t>
      </w:r>
      <w:r w:rsidRPr="00D9475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D9475D" w:rsidRPr="00D9475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 </w:t>
      </w:r>
      <w:r w:rsidR="003451B4" w:rsidRPr="00D9475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доклад</w:t>
      </w:r>
      <w:r w:rsidR="00D9475D" w:rsidRPr="00D9475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ом </w:t>
      </w:r>
      <w:r w:rsidR="003451B4" w:rsidRPr="00D9475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="003451B4" w:rsidRPr="00D947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«Реализация стратегических направлений </w:t>
      </w:r>
      <w:proofErr w:type="spellStart"/>
      <w:r w:rsidR="003451B4" w:rsidRPr="00D947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профориентационной</w:t>
      </w:r>
      <w:proofErr w:type="spellEnd"/>
      <w:r w:rsidR="003451B4" w:rsidRPr="00D947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деятельности в образовательных учреждениях города Череповца»</w:t>
      </w:r>
      <w:r w:rsidR="00632D1F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3451B4" w:rsidRPr="00D9475D" w:rsidRDefault="003451B4" w:rsidP="00632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9475D">
        <w:rPr>
          <w:rFonts w:ascii="Times New Roman" w:eastAsia="Times New Roman" w:hAnsi="Times New Roman" w:cs="Times New Roman"/>
          <w:sz w:val="24"/>
          <w:szCs w:val="28"/>
          <w:lang w:eastAsia="ru-RU"/>
        </w:rPr>
        <w:t>Далее участники разделились на 8 секций:</w:t>
      </w:r>
    </w:p>
    <w:p w:rsidR="003451B4" w:rsidRPr="00D9475D" w:rsidRDefault="003451B4" w:rsidP="00632D1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947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педагогических работников общеобразовательных учреждений и учреждений дополнительного образования.</w:t>
      </w:r>
    </w:p>
    <w:p w:rsidR="003451B4" w:rsidRPr="00D9475D" w:rsidRDefault="003451B4" w:rsidP="0063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475D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43B7BF27" wp14:editId="7B2D106F">
            <wp:extent cx="2628900" cy="1752600"/>
            <wp:effectExtent l="0" t="0" r="0" b="0"/>
            <wp:docPr id="2" name="Рисунок 2" descr="H:\Педчтения 2020\IMG_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едчтения 2020\IMG_06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775" cy="175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B4" w:rsidRPr="00D9475D" w:rsidRDefault="003451B4" w:rsidP="00632D1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D9475D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педагогических работников дошкольных образовательных учреждений.</w:t>
      </w:r>
      <w:bookmarkStart w:id="0" w:name="_GoBack"/>
      <w:bookmarkEnd w:id="0"/>
    </w:p>
    <w:p w:rsidR="003451B4" w:rsidRPr="00D9475D" w:rsidRDefault="003451B4" w:rsidP="00632D1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D9475D"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 wp14:anchorId="0ADC674A" wp14:editId="44734A30">
            <wp:extent cx="2686050" cy="1790700"/>
            <wp:effectExtent l="0" t="0" r="0" b="0"/>
            <wp:docPr id="3" name="Рисунок 3" descr="H:\Педчтения 2020\IMG_0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Педчтения 2020\IMG_06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615" cy="178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21D" w:rsidRPr="00D9475D" w:rsidRDefault="0032321D" w:rsidP="00632D1F">
      <w:pPr>
        <w:spacing w:after="0" w:line="240" w:lineRule="auto"/>
        <w:rPr>
          <w:sz w:val="20"/>
        </w:rPr>
      </w:pPr>
    </w:p>
    <w:sectPr w:rsidR="0032321D" w:rsidRPr="00D9475D" w:rsidSect="00632D1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62694"/>
    <w:multiLevelType w:val="multilevel"/>
    <w:tmpl w:val="8DEC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2423E9"/>
    <w:multiLevelType w:val="multilevel"/>
    <w:tmpl w:val="A1E8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B4"/>
    <w:rsid w:val="0032321D"/>
    <w:rsid w:val="003451B4"/>
    <w:rsid w:val="00632D1F"/>
    <w:rsid w:val="009A7A62"/>
    <w:rsid w:val="00D9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Орлова Елена Сергеевна</cp:lastModifiedBy>
  <cp:revision>5</cp:revision>
  <dcterms:created xsi:type="dcterms:W3CDTF">2020-02-11T09:54:00Z</dcterms:created>
  <dcterms:modified xsi:type="dcterms:W3CDTF">2020-02-11T10:58:00Z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595081025</vt:i4>
  </property>
  <property fmtid="{D5CDD505-2E9C-101B-9397-08002B2CF9AE}" pid="3" name="_NewReviewCycle">
    <vt:lpwstr/>
  </property>
  <property fmtid="{D5CDD505-2E9C-101B-9397-08002B2CF9AE}" pid="4" name="_EmailSubject">
    <vt:lpwstr>для сайта</vt:lpwstr>
  </property>
  <property fmtid="{D5CDD505-2E9C-101B-9397-08002B2CF9AE}" pid="5" name="_AuthorEmail">
    <vt:lpwstr>OrlovaES@cherepovetscity.ru</vt:lpwstr>
  </property>
  <property fmtid="{D5CDD505-2E9C-101B-9397-08002B2CF9AE}" pid="6" name="_AuthorEmailDisplayName">
    <vt:lpwstr>Орлова Елена Сергеевна</vt:lpwstr>
  </property>
</Properties>
</file>