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9A" w:rsidRPr="00E1329A" w:rsidRDefault="00E1329A" w:rsidP="00E1329A">
      <w:pPr>
        <w:shd w:val="clear" w:color="auto" w:fill="FFFFFF"/>
        <w:spacing w:after="240"/>
        <w:outlineLvl w:val="0"/>
        <w:rPr>
          <w:rFonts w:ascii="Times New Roman" w:eastAsia="Times New Roman" w:hAnsi="Times New Roman" w:cs="Times New Roman"/>
          <w:b/>
          <w:color w:val="393939"/>
          <w:kern w:val="36"/>
          <w:sz w:val="28"/>
          <w:szCs w:val="28"/>
          <w:lang w:eastAsia="ru-RU"/>
        </w:rPr>
      </w:pPr>
      <w:r w:rsidRPr="00E1329A">
        <w:rPr>
          <w:rFonts w:ascii="Times New Roman" w:eastAsia="Times New Roman" w:hAnsi="Times New Roman" w:cs="Times New Roman"/>
          <w:b/>
          <w:color w:val="393939"/>
          <w:kern w:val="36"/>
          <w:sz w:val="28"/>
          <w:szCs w:val="28"/>
          <w:lang w:eastAsia="ru-RU"/>
        </w:rPr>
        <w:t>Памятка для родителей и детей «Осторожно, тонкий лед!»</w:t>
      </w:r>
    </w:p>
    <w:p w:rsidR="00E1329A" w:rsidRPr="00E1329A" w:rsidRDefault="00E1329A" w:rsidP="00E1329A">
      <w:pPr>
        <w:shd w:val="clear" w:color="auto" w:fill="FFFFFF"/>
        <w:spacing w:after="225"/>
        <w:jc w:val="left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E1329A">
        <w:rPr>
          <w:rFonts w:ascii="Tahoma" w:eastAsia="Times New Roman" w:hAnsi="Tahoma" w:cs="Tahoma"/>
          <w:noProof/>
          <w:color w:val="414141"/>
          <w:sz w:val="18"/>
          <w:szCs w:val="18"/>
          <w:lang w:eastAsia="ru-RU"/>
        </w:rPr>
        <w:drawing>
          <wp:inline distT="0" distB="0" distL="0" distR="0" wp14:anchorId="34756246" wp14:editId="1647DFE3">
            <wp:extent cx="2286000" cy="1524000"/>
            <wp:effectExtent l="0" t="0" r="0" b="0"/>
            <wp:docPr id="1" name="Рисунок 1" descr="Памятка для родителей и детей  «Осторожно, тонкий лед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и детей  «Осторожно, тонкий лед!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9A" w:rsidRDefault="00E1329A" w:rsidP="00E1329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>Правила безопасности на льду в осенне-зимний период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Ежегодно в осенне-зимний период на водных объектах гибнут люди, в том числе дети. Несоблюдение правил безопасности на водных объектах в осенне-зимний период часто приводит к трагедии.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Осенний лед в период с ноября по декабрь, то есть до наступления устойчивых морозов, непрочен. 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E1329A" w:rsidRPr="00E1329A" w:rsidRDefault="00E1329A" w:rsidP="00E1329A">
      <w:pPr>
        <w:shd w:val="clear" w:color="auto" w:fill="FFFFFF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>Уважаемые родители!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Уделите внимание своим детям, расскажите об опасности выхода на непрочный лед. Интересуйтесь, где ваш ребенок проводит свободное время. Не допускайте переход и нахождение детей на водоемах в осенне-зимний период. Особенно недопустимы игры на льду!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</w:r>
    </w:p>
    <w:p w:rsidR="00E1329A" w:rsidRPr="00E1329A" w:rsidRDefault="00E1329A" w:rsidP="00E1329A">
      <w:pPr>
        <w:shd w:val="clear" w:color="auto" w:fill="FFFFFF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>Чтобы избежать опасности, запомните: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осенний лед становится прочным только после того, как установятся непрерывные морозные дни;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безопасным для человека считается лед толщиной не менее 7 см;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переходить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палкой;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лед непрочен в местах быстрого течения, стоковых вод и бьющих ключей, а также в районах произрастания водной растительности, вблизи деревьев, кустов;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крайне опасен лед под снегом и сугробами, а также у берега.</w:t>
      </w:r>
    </w:p>
    <w:p w:rsidR="00E1329A" w:rsidRPr="00E1329A" w:rsidRDefault="00E1329A" w:rsidP="00E1329A">
      <w:pPr>
        <w:shd w:val="clear" w:color="auto" w:fill="FFFFFF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 xml:space="preserve">Что делать, если Вы </w:t>
      </w:r>
      <w:proofErr w:type="gramStart"/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>провалились и оказались</w:t>
      </w:r>
      <w:proofErr w:type="gramEnd"/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 xml:space="preserve"> в холодной воде: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не паникуйте, не делайте резких движений, дышите как можно глубже и медленнее;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раскиньте руки в стороны и постарайтесь зацепиться за кромку льда, предав телу горизонтальное положение по направлению течения;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попытайтесь осторожно налечь грудью на край льда и забросить одну, а потом и другую ноги на лед;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выбравшись из полыньи, откатывайтесь, а затем ползите в ту сторону, откуда шли: ведь лед здесь уже проверен на прочность.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В любом случае при возникновении чрезвычайной ситуации необходимо срочно позвонить по телефону: 112 (все звонки бесплатны).</w:t>
      </w:r>
    </w:p>
    <w:p w:rsidR="0019145A" w:rsidRDefault="00E1329A" w:rsidP="00E1329A">
      <w:pPr>
        <w:shd w:val="clear" w:color="auto" w:fill="FFFFFF"/>
        <w:jc w:val="both"/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Взрослые, не будьте равнодушными, пресекайте попытки выхода детей на лед, беспечность может обернуться трагедией!</w:t>
      </w:r>
      <w:bookmarkStart w:id="0" w:name="_GoBack"/>
      <w:bookmarkEnd w:id="0"/>
    </w:p>
    <w:sectPr w:rsidR="0019145A" w:rsidSect="00E1329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C"/>
    <w:rsid w:val="0019145A"/>
    <w:rsid w:val="00AF06BC"/>
    <w:rsid w:val="00E1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5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Ескина Светлана Сергеевна</dc:creator>
  <cp:keywords/>
  <dc:description/>
  <cp:lastModifiedBy>Ескина Светлана Сергеевна</cp:lastModifiedBy>
  <cp:revision>2</cp:revision>
  <dcterms:created xsi:type="dcterms:W3CDTF">2020-03-27T06:14:00Z</dcterms:created>
  <dcterms:modified xsi:type="dcterms:W3CDTF">2020-03-27T06:15:00Z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-222672167</vt:i4>
  </property>
  <property fmtid="{D5CDD505-2E9C-101B-9397-08002B2CF9AE}" pid="3" name="_NewReviewCycle">
    <vt:lpwstr/>
  </property>
  <property fmtid="{D5CDD505-2E9C-101B-9397-08002B2CF9AE}" pid="4" name="_EmailSubject">
    <vt:lpwstr>памятки</vt:lpwstr>
  </property>
  <property fmtid="{D5CDD505-2E9C-101B-9397-08002B2CF9AE}" pid="5" name="_AuthorEmail">
    <vt:lpwstr>eskina.ss@cherepovetscity.ru</vt:lpwstr>
  </property>
  <property fmtid="{D5CDD505-2E9C-101B-9397-08002B2CF9AE}" pid="6" name="_AuthorEmailDisplayName">
    <vt:lpwstr>Ескина Светлана Сергеевна</vt:lpwstr>
  </property>
</Properties>
</file>