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84" w:rsidRPr="005E7084" w:rsidRDefault="005E7084" w:rsidP="005E7084">
      <w:pPr>
        <w:widowControl/>
        <w:autoSpaceDE/>
        <w:autoSpaceDN/>
        <w:adjustRightInd/>
        <w:spacing w:after="240"/>
        <w:rPr>
          <w:rFonts w:eastAsia="Times New Roman"/>
        </w:rPr>
      </w:pPr>
      <w:r w:rsidRPr="005E7084">
        <w:rPr>
          <w:rFonts w:eastAsia="Times New Roman"/>
          <w:sz w:val="33"/>
          <w:szCs w:val="33"/>
        </w:rPr>
        <w:t>Образовательный телеканал «</w:t>
      </w:r>
      <w:proofErr w:type="gramStart"/>
      <w:r w:rsidRPr="005E7084">
        <w:rPr>
          <w:rFonts w:eastAsia="Times New Roman"/>
          <w:sz w:val="33"/>
          <w:szCs w:val="33"/>
        </w:rPr>
        <w:t>Моя</w:t>
      </w:r>
      <w:proofErr w:type="gramEnd"/>
      <w:r w:rsidRPr="005E7084">
        <w:rPr>
          <w:rFonts w:eastAsia="Times New Roman"/>
          <w:sz w:val="33"/>
          <w:szCs w:val="33"/>
        </w:rPr>
        <w:t xml:space="preserve"> школа в </w:t>
      </w:r>
      <w:proofErr w:type="spellStart"/>
      <w:r w:rsidRPr="005E7084">
        <w:rPr>
          <w:rFonts w:eastAsia="Times New Roman"/>
          <w:sz w:val="33"/>
          <w:szCs w:val="33"/>
        </w:rPr>
        <w:t>online</w:t>
      </w:r>
      <w:proofErr w:type="spellEnd"/>
      <w:r w:rsidRPr="005E7084">
        <w:rPr>
          <w:rFonts w:eastAsia="Times New Roman"/>
          <w:sz w:val="33"/>
          <w:szCs w:val="33"/>
        </w:rPr>
        <w:t>» запущен на всей территории страны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22 апреля Министерство просвещения совместно с </w:t>
      </w:r>
      <w:proofErr w:type="spellStart"/>
      <w:r w:rsidRPr="005E7084">
        <w:rPr>
          <w:rFonts w:eastAsia="Times New Roman"/>
          <w:sz w:val="21"/>
          <w:szCs w:val="21"/>
        </w:rPr>
        <w:t>мультиплатформенным</w:t>
      </w:r>
      <w:proofErr w:type="spellEnd"/>
      <w:r w:rsidRPr="005E7084">
        <w:rPr>
          <w:rFonts w:eastAsia="Times New Roman"/>
          <w:sz w:val="21"/>
          <w:szCs w:val="21"/>
        </w:rPr>
        <w:t xml:space="preserve"> оператором цифровой среды «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» запустили образовательный телеканал «МОЯ ШКОЛА в </w:t>
      </w:r>
      <w:proofErr w:type="spellStart"/>
      <w:r w:rsidRPr="005E7084">
        <w:rPr>
          <w:rFonts w:eastAsia="Times New Roman"/>
          <w:sz w:val="21"/>
          <w:szCs w:val="21"/>
        </w:rPr>
        <w:t>online</w:t>
      </w:r>
      <w:proofErr w:type="spellEnd"/>
      <w:r w:rsidRPr="005E7084">
        <w:rPr>
          <w:rFonts w:eastAsia="Times New Roman"/>
          <w:sz w:val="21"/>
          <w:szCs w:val="21"/>
        </w:rPr>
        <w:t xml:space="preserve">», который поможет старшеклассникам быстро и качественно подготовиться к экзаменам этого года.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Вещание телеканала доступно на всей территории страны и уже охватывает более 40 </w:t>
      </w:r>
      <w:proofErr w:type="gramStart"/>
      <w:r w:rsidRPr="005E7084">
        <w:rPr>
          <w:rFonts w:eastAsia="Times New Roman"/>
          <w:sz w:val="21"/>
          <w:szCs w:val="21"/>
        </w:rPr>
        <w:t>млн</w:t>
      </w:r>
      <w:proofErr w:type="gramEnd"/>
      <w:r w:rsidRPr="005E7084">
        <w:rPr>
          <w:rFonts w:eastAsia="Times New Roman"/>
          <w:sz w:val="21"/>
          <w:szCs w:val="21"/>
        </w:rPr>
        <w:t xml:space="preserve"> граждан. В первый день на телеканале пройдут 8 уроков, а также обучающие </w:t>
      </w:r>
      <w:proofErr w:type="spellStart"/>
      <w:r w:rsidRPr="005E7084">
        <w:rPr>
          <w:rFonts w:eastAsia="Times New Roman"/>
          <w:sz w:val="21"/>
          <w:szCs w:val="21"/>
        </w:rPr>
        <w:t>профориентационные</w:t>
      </w:r>
      <w:proofErr w:type="spellEnd"/>
      <w:r w:rsidRPr="005E7084">
        <w:rPr>
          <w:rFonts w:eastAsia="Times New Roman"/>
          <w:sz w:val="21"/>
          <w:szCs w:val="21"/>
        </w:rPr>
        <w:t xml:space="preserve"> </w:t>
      </w:r>
      <w:proofErr w:type="spellStart"/>
      <w:r w:rsidRPr="005E7084">
        <w:rPr>
          <w:rFonts w:eastAsia="Times New Roman"/>
          <w:sz w:val="21"/>
          <w:szCs w:val="21"/>
        </w:rPr>
        <w:t>видеозанятия</w:t>
      </w:r>
      <w:proofErr w:type="spellEnd"/>
      <w:r w:rsidRPr="005E7084">
        <w:rPr>
          <w:rFonts w:eastAsia="Times New Roman"/>
          <w:sz w:val="21"/>
          <w:szCs w:val="21"/>
        </w:rPr>
        <w:t xml:space="preserve"> с повторами в разных часовых поясах для комфорта и удобства учащихся вне зависимости от места проживания.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Преподавателями телепроекта выступили ведущие педагоги России, которые по авторским методикам с использованием инновационных технологий наглядно и доходчиво будут объяснять материал старшеклассникам, которым предстоит сдавать ОГЭ и ЕГЭ. Это позволит усвоить ключевые темы программы в сжатые сроки в текущем периоде дистанционного обучения.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Содержание </w:t>
      </w:r>
      <w:proofErr w:type="spellStart"/>
      <w:r w:rsidRPr="005E7084">
        <w:rPr>
          <w:rFonts w:eastAsia="Times New Roman"/>
          <w:sz w:val="21"/>
          <w:szCs w:val="21"/>
        </w:rPr>
        <w:t>видеоуроков</w:t>
      </w:r>
      <w:proofErr w:type="spellEnd"/>
      <w:r w:rsidRPr="005E7084">
        <w:rPr>
          <w:rFonts w:eastAsia="Times New Roman"/>
          <w:sz w:val="21"/>
          <w:szCs w:val="21"/>
        </w:rPr>
        <w:t xml:space="preserve"> полностью соответствует федеральному государственному образовательному стандарту.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Занятия в формате телеуроков запланированы ежедневно. Основной материал будет посвящён двум обязательным предметам – русскому языку и математике, а также самым популярным среди учеников предметам по выбору. Продолжительность каждого урока – 30 минут.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С расписанием трансляций можно ознакомиться любым удобным способом: в </w:t>
      </w:r>
      <w:proofErr w:type="spellStart"/>
      <w:r w:rsidRPr="005E7084">
        <w:rPr>
          <w:rFonts w:eastAsia="Times New Roman"/>
          <w:sz w:val="21"/>
          <w:szCs w:val="21"/>
        </w:rPr>
        <w:t>телегиде</w:t>
      </w:r>
      <w:proofErr w:type="spellEnd"/>
      <w:r w:rsidRPr="005E7084">
        <w:rPr>
          <w:rFonts w:eastAsia="Times New Roman"/>
          <w:sz w:val="21"/>
          <w:szCs w:val="21"/>
        </w:rPr>
        <w:t xml:space="preserve"> самого канала, на сайте Министерства просвещения или на портале «</w:t>
      </w:r>
      <w:proofErr w:type="gramStart"/>
      <w:r w:rsidRPr="005E7084">
        <w:rPr>
          <w:rFonts w:eastAsia="Times New Roman"/>
          <w:sz w:val="21"/>
          <w:szCs w:val="21"/>
        </w:rPr>
        <w:t>Российская</w:t>
      </w:r>
      <w:proofErr w:type="gramEnd"/>
      <w:r w:rsidRPr="005E7084">
        <w:rPr>
          <w:rFonts w:eastAsia="Times New Roman"/>
          <w:sz w:val="21"/>
          <w:szCs w:val="21"/>
        </w:rPr>
        <w:t xml:space="preserve"> электронная школа».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«Мы считаем, что очень важно помочь ученикам выпускных классов освоить материал общеобразовательной программы, который необходим им для сдачи выпускных экзаменов. Для этого мы </w:t>
      </w:r>
      <w:proofErr w:type="gramStart"/>
      <w:r w:rsidRPr="005E7084">
        <w:rPr>
          <w:rFonts w:eastAsia="Times New Roman"/>
          <w:sz w:val="21"/>
          <w:szCs w:val="21"/>
        </w:rPr>
        <w:t>привлекли ресурсы телевидения и запустили</w:t>
      </w:r>
      <w:proofErr w:type="gramEnd"/>
      <w:r w:rsidRPr="005E7084">
        <w:rPr>
          <w:rFonts w:eastAsia="Times New Roman"/>
          <w:sz w:val="21"/>
          <w:szCs w:val="21"/>
        </w:rPr>
        <w:t xml:space="preserve"> образовательное вещание с огромным охватом, максимально расширяя доступ к урокам от ведущих педагогов страны», – прокомментировал Министр просвещения Сергей Кравцов.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Образовательный телеканал «МОЯ ШКОЛА в </w:t>
      </w:r>
      <w:proofErr w:type="spellStart"/>
      <w:r w:rsidRPr="005E7084">
        <w:rPr>
          <w:rFonts w:eastAsia="Times New Roman"/>
          <w:sz w:val="21"/>
          <w:szCs w:val="21"/>
        </w:rPr>
        <w:t>online</w:t>
      </w:r>
      <w:proofErr w:type="spellEnd"/>
      <w:r w:rsidRPr="005E7084">
        <w:rPr>
          <w:rFonts w:eastAsia="Times New Roman"/>
          <w:sz w:val="21"/>
          <w:szCs w:val="21"/>
        </w:rPr>
        <w:t>» доступен всем желающим. Его можно смотреть через спутник</w:t>
      </w:r>
      <w:hyperlink r:id="rId5" w:anchor="_ftn1" w:history="1">
        <w:r w:rsidRPr="005E7084">
          <w:rPr>
            <w:rFonts w:eastAsia="Times New Roman"/>
            <w:color w:val="0000FF"/>
            <w:sz w:val="21"/>
            <w:szCs w:val="21"/>
            <w:u w:val="single"/>
            <w:vertAlign w:val="superscript"/>
          </w:rPr>
          <w:t>[1]</w:t>
        </w:r>
      </w:hyperlink>
      <w:r w:rsidRPr="005E7084">
        <w:rPr>
          <w:rFonts w:eastAsia="Times New Roman"/>
          <w:sz w:val="21"/>
          <w:szCs w:val="21"/>
        </w:rPr>
        <w:t xml:space="preserve"> (под номером 408 в общем списке каналов), или онлайн — в бесплатном приложении «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 Кино и ТВ» на </w:t>
      </w:r>
      <w:proofErr w:type="spellStart"/>
      <w:r w:rsidRPr="005E7084">
        <w:rPr>
          <w:rFonts w:eastAsia="Times New Roman"/>
          <w:sz w:val="21"/>
          <w:szCs w:val="21"/>
        </w:rPr>
        <w:t>Smart</w:t>
      </w:r>
      <w:proofErr w:type="spellEnd"/>
      <w:r w:rsidRPr="005E7084">
        <w:rPr>
          <w:rFonts w:eastAsia="Times New Roman"/>
          <w:sz w:val="21"/>
          <w:szCs w:val="21"/>
        </w:rPr>
        <w:t xml:space="preserve"> TV (</w:t>
      </w:r>
      <w:proofErr w:type="spellStart"/>
      <w:r w:rsidRPr="005E7084">
        <w:rPr>
          <w:rFonts w:eastAsia="Times New Roman"/>
          <w:sz w:val="21"/>
          <w:szCs w:val="21"/>
        </w:rPr>
        <w:t>Samsung</w:t>
      </w:r>
      <w:proofErr w:type="spellEnd"/>
      <w:r w:rsidRPr="005E7084">
        <w:rPr>
          <w:rFonts w:eastAsia="Times New Roman"/>
          <w:sz w:val="21"/>
          <w:szCs w:val="21"/>
        </w:rPr>
        <w:t xml:space="preserve"> – ОС </w:t>
      </w:r>
      <w:proofErr w:type="spellStart"/>
      <w:r w:rsidRPr="005E7084">
        <w:rPr>
          <w:rFonts w:eastAsia="Times New Roman"/>
          <w:sz w:val="21"/>
          <w:szCs w:val="21"/>
        </w:rPr>
        <w:t>Tizen</w:t>
      </w:r>
      <w:proofErr w:type="spellEnd"/>
      <w:r w:rsidRPr="005E7084">
        <w:rPr>
          <w:rFonts w:eastAsia="Times New Roman"/>
          <w:sz w:val="21"/>
          <w:szCs w:val="21"/>
        </w:rPr>
        <w:t xml:space="preserve">; </w:t>
      </w:r>
      <w:proofErr w:type="spellStart"/>
      <w:r w:rsidRPr="005E7084">
        <w:rPr>
          <w:rFonts w:eastAsia="Times New Roman"/>
          <w:sz w:val="21"/>
          <w:szCs w:val="21"/>
        </w:rPr>
        <w:t>Sony</w:t>
      </w:r>
      <w:proofErr w:type="spellEnd"/>
      <w:r w:rsidRPr="005E7084">
        <w:rPr>
          <w:rFonts w:eastAsia="Times New Roman"/>
          <w:sz w:val="21"/>
          <w:szCs w:val="21"/>
        </w:rPr>
        <w:t>/</w:t>
      </w:r>
      <w:proofErr w:type="spellStart"/>
      <w:r w:rsidRPr="005E7084">
        <w:rPr>
          <w:rFonts w:eastAsia="Times New Roman"/>
          <w:sz w:val="21"/>
          <w:szCs w:val="21"/>
        </w:rPr>
        <w:t>Philips</w:t>
      </w:r>
      <w:proofErr w:type="spellEnd"/>
      <w:r w:rsidRPr="005E7084">
        <w:rPr>
          <w:rFonts w:eastAsia="Times New Roman"/>
          <w:sz w:val="21"/>
          <w:szCs w:val="21"/>
        </w:rPr>
        <w:t xml:space="preserve"> – </w:t>
      </w:r>
      <w:proofErr w:type="spellStart"/>
      <w:r w:rsidRPr="005E7084">
        <w:rPr>
          <w:rFonts w:eastAsia="Times New Roman"/>
          <w:sz w:val="21"/>
          <w:szCs w:val="21"/>
        </w:rPr>
        <w:t>Android</w:t>
      </w:r>
      <w:proofErr w:type="spellEnd"/>
      <w:r w:rsidRPr="005E7084">
        <w:rPr>
          <w:rFonts w:eastAsia="Times New Roman"/>
          <w:sz w:val="21"/>
          <w:szCs w:val="21"/>
        </w:rPr>
        <w:t xml:space="preserve"> TV; LG – </w:t>
      </w:r>
      <w:proofErr w:type="spellStart"/>
      <w:r w:rsidRPr="005E7084">
        <w:rPr>
          <w:rFonts w:eastAsia="Times New Roman"/>
          <w:sz w:val="21"/>
          <w:szCs w:val="21"/>
        </w:rPr>
        <w:t>webOS</w:t>
      </w:r>
      <w:proofErr w:type="spellEnd"/>
      <w:r w:rsidRPr="005E7084">
        <w:rPr>
          <w:rFonts w:eastAsia="Times New Roman"/>
          <w:sz w:val="21"/>
          <w:szCs w:val="21"/>
        </w:rPr>
        <w:t>), смартфонах, планшетах (</w:t>
      </w:r>
      <w:proofErr w:type="spellStart"/>
      <w:r w:rsidRPr="005E7084">
        <w:rPr>
          <w:rFonts w:eastAsia="Times New Roman"/>
          <w:sz w:val="21"/>
          <w:szCs w:val="21"/>
        </w:rPr>
        <w:t>iOS</w:t>
      </w:r>
      <w:proofErr w:type="spellEnd"/>
      <w:r w:rsidRPr="005E7084">
        <w:rPr>
          <w:rFonts w:eastAsia="Times New Roman"/>
          <w:sz w:val="21"/>
          <w:szCs w:val="21"/>
        </w:rPr>
        <w:t xml:space="preserve">, </w:t>
      </w:r>
      <w:proofErr w:type="spellStart"/>
      <w:r w:rsidRPr="005E7084">
        <w:rPr>
          <w:rFonts w:eastAsia="Times New Roman"/>
          <w:sz w:val="21"/>
          <w:szCs w:val="21"/>
        </w:rPr>
        <w:t>Android</w:t>
      </w:r>
      <w:proofErr w:type="spellEnd"/>
      <w:r w:rsidRPr="005E7084">
        <w:rPr>
          <w:rFonts w:eastAsia="Times New Roman"/>
          <w:sz w:val="21"/>
          <w:szCs w:val="21"/>
        </w:rPr>
        <w:t xml:space="preserve">). </w:t>
      </w:r>
      <w:proofErr w:type="gramStart"/>
      <w:r w:rsidRPr="005E7084">
        <w:rPr>
          <w:rFonts w:eastAsia="Times New Roman"/>
          <w:sz w:val="21"/>
          <w:szCs w:val="21"/>
        </w:rPr>
        <w:t>Клиенты оператора с подключенными к интернету гибридными приемниками, а также пользователи «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 Кино и ТВ» могут воспользоваться услугой «Управляй эфиром» (пауза и перемотка эфира, просмотр текущей программы с её начала и доступ к архиву за последние 7 дней), так что ни один </w:t>
      </w:r>
      <w:proofErr w:type="spellStart"/>
      <w:r w:rsidRPr="005E7084">
        <w:rPr>
          <w:rFonts w:eastAsia="Times New Roman"/>
          <w:sz w:val="21"/>
          <w:szCs w:val="21"/>
        </w:rPr>
        <w:t>видеоурок</w:t>
      </w:r>
      <w:proofErr w:type="spellEnd"/>
      <w:r w:rsidRPr="005E7084">
        <w:rPr>
          <w:rFonts w:eastAsia="Times New Roman"/>
          <w:sz w:val="21"/>
          <w:szCs w:val="21"/>
        </w:rPr>
        <w:t xml:space="preserve"> не останется вне зоны внимания старшеклассников. </w:t>
      </w:r>
      <w:proofErr w:type="gramEnd"/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«В тесном сотрудничестве с министерством мы подготовили эфирное вещание, которое позволит сделать образовательный процесс максимально комфортным и насыщенным как по подаче материалов, так и полученным знаниям. 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 обладает самой большой в России абонентской базой спутниковых клиентов, поэтому эфир канала увидят несколько десятков миллионов зрителей, в том числе и жители отдаленных районов России, где нет ни цифрового эфирного, ни кабельного телевидения, а возможности высокоскоростного интернета сильно ограничены», — говорит Роман Махаев, директор по продажам и клиентскому обслуживанию </w:t>
      </w:r>
      <w:proofErr w:type="spellStart"/>
      <w:r w:rsidRPr="005E7084">
        <w:rPr>
          <w:rFonts w:eastAsia="Times New Roman"/>
          <w:sz w:val="21"/>
          <w:szCs w:val="21"/>
        </w:rPr>
        <w:t>Триколора</w:t>
      </w:r>
      <w:proofErr w:type="spellEnd"/>
      <w:r w:rsidRPr="005E7084">
        <w:rPr>
          <w:rFonts w:eastAsia="Times New Roman"/>
          <w:sz w:val="21"/>
          <w:szCs w:val="21"/>
        </w:rPr>
        <w:t xml:space="preserve">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 xml:space="preserve">Телеканал «МОЯ ШКОЛА в </w:t>
      </w:r>
      <w:proofErr w:type="spellStart"/>
      <w:r w:rsidRPr="005E7084">
        <w:rPr>
          <w:rFonts w:eastAsia="Times New Roman"/>
          <w:sz w:val="21"/>
          <w:szCs w:val="21"/>
        </w:rPr>
        <w:t>online</w:t>
      </w:r>
      <w:proofErr w:type="spellEnd"/>
      <w:r w:rsidRPr="005E7084">
        <w:rPr>
          <w:rFonts w:eastAsia="Times New Roman"/>
          <w:sz w:val="21"/>
          <w:szCs w:val="21"/>
        </w:rPr>
        <w:t>» также доступен в интернете через приложение «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 Кино и ТВ» в </w:t>
      </w:r>
      <w:proofErr w:type="spellStart"/>
      <w:r w:rsidRPr="005E7084">
        <w:rPr>
          <w:rFonts w:eastAsia="Times New Roman"/>
          <w:sz w:val="21"/>
          <w:szCs w:val="21"/>
        </w:rPr>
        <w:t>App</w:t>
      </w:r>
      <w:proofErr w:type="spellEnd"/>
      <w:r w:rsidRPr="005E7084">
        <w:rPr>
          <w:rFonts w:eastAsia="Times New Roman"/>
          <w:sz w:val="21"/>
          <w:szCs w:val="21"/>
        </w:rPr>
        <w:t xml:space="preserve"> </w:t>
      </w:r>
      <w:proofErr w:type="spellStart"/>
      <w:r w:rsidRPr="005E7084">
        <w:rPr>
          <w:rFonts w:eastAsia="Times New Roman"/>
          <w:sz w:val="21"/>
          <w:szCs w:val="21"/>
        </w:rPr>
        <w:t>Store</w:t>
      </w:r>
      <w:proofErr w:type="spellEnd"/>
      <w:r w:rsidRPr="005E7084">
        <w:rPr>
          <w:rFonts w:eastAsia="Times New Roman"/>
          <w:sz w:val="21"/>
          <w:szCs w:val="21"/>
        </w:rPr>
        <w:t xml:space="preserve">, </w:t>
      </w:r>
      <w:proofErr w:type="spellStart"/>
      <w:r w:rsidRPr="005E7084">
        <w:rPr>
          <w:rFonts w:eastAsia="Times New Roman"/>
          <w:sz w:val="21"/>
          <w:szCs w:val="21"/>
        </w:rPr>
        <w:t>Google</w:t>
      </w:r>
      <w:proofErr w:type="spellEnd"/>
      <w:r w:rsidRPr="005E7084">
        <w:rPr>
          <w:rFonts w:eastAsia="Times New Roman"/>
          <w:sz w:val="21"/>
          <w:szCs w:val="21"/>
        </w:rPr>
        <w:t xml:space="preserve"> </w:t>
      </w:r>
      <w:proofErr w:type="spellStart"/>
      <w:r w:rsidRPr="005E7084">
        <w:rPr>
          <w:rFonts w:eastAsia="Times New Roman"/>
          <w:sz w:val="21"/>
          <w:szCs w:val="21"/>
        </w:rPr>
        <w:t>Play</w:t>
      </w:r>
      <w:proofErr w:type="spellEnd"/>
      <w:r w:rsidRPr="005E7084">
        <w:rPr>
          <w:rFonts w:eastAsia="Times New Roman"/>
          <w:sz w:val="21"/>
          <w:szCs w:val="21"/>
        </w:rPr>
        <w:t xml:space="preserve"> и </w:t>
      </w:r>
      <w:proofErr w:type="spellStart"/>
      <w:r w:rsidRPr="005E7084">
        <w:rPr>
          <w:rFonts w:eastAsia="Times New Roman"/>
          <w:sz w:val="21"/>
          <w:szCs w:val="21"/>
        </w:rPr>
        <w:t>Huawei</w:t>
      </w:r>
      <w:proofErr w:type="spellEnd"/>
      <w:r w:rsidRPr="005E7084">
        <w:rPr>
          <w:rFonts w:eastAsia="Times New Roman"/>
          <w:sz w:val="21"/>
          <w:szCs w:val="21"/>
        </w:rPr>
        <w:t xml:space="preserve"> </w:t>
      </w:r>
      <w:proofErr w:type="spellStart"/>
      <w:r w:rsidRPr="005E7084">
        <w:rPr>
          <w:rFonts w:eastAsia="Times New Roman"/>
          <w:sz w:val="21"/>
          <w:szCs w:val="21"/>
        </w:rPr>
        <w:t>AppGallery</w:t>
      </w:r>
      <w:proofErr w:type="spellEnd"/>
      <w:r w:rsidRPr="005E7084">
        <w:rPr>
          <w:rFonts w:eastAsia="Times New Roman"/>
          <w:sz w:val="21"/>
          <w:szCs w:val="21"/>
        </w:rPr>
        <w:t xml:space="preserve">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>Расписание трансляций будет публиковаться в </w:t>
      </w:r>
      <w:hyperlink r:id="rId6" w:history="1">
        <w:r w:rsidRPr="005E7084">
          <w:rPr>
            <w:rFonts w:eastAsia="Times New Roman"/>
            <w:color w:val="0000FF"/>
            <w:sz w:val="21"/>
            <w:szCs w:val="21"/>
            <w:u w:val="single"/>
          </w:rPr>
          <w:t>специальном разделе на сайте Министерства просвещения</w:t>
        </w:r>
      </w:hyperlink>
      <w:r w:rsidRPr="005E7084">
        <w:rPr>
          <w:rFonts w:eastAsia="Times New Roman"/>
          <w:sz w:val="21"/>
          <w:szCs w:val="21"/>
        </w:rPr>
        <w:t>, в социальных сетях и на </w:t>
      </w:r>
      <w:hyperlink r:id="rId7" w:history="1">
        <w:r w:rsidRPr="005E7084">
          <w:rPr>
            <w:rFonts w:eastAsia="Times New Roman"/>
            <w:color w:val="0000FF"/>
            <w:sz w:val="21"/>
            <w:szCs w:val="21"/>
            <w:u w:val="single"/>
          </w:rPr>
          <w:t>портале «Российская электронная школа»</w:t>
        </w:r>
      </w:hyperlink>
      <w:r w:rsidRPr="005E7084">
        <w:rPr>
          <w:rFonts w:eastAsia="Times New Roman"/>
          <w:sz w:val="21"/>
          <w:szCs w:val="21"/>
        </w:rPr>
        <w:t xml:space="preserve">. Вещание образовательного телеканала «МОЯ ШКОЛА в </w:t>
      </w:r>
      <w:proofErr w:type="spellStart"/>
      <w:r w:rsidRPr="005E7084">
        <w:rPr>
          <w:rFonts w:eastAsia="Times New Roman"/>
          <w:sz w:val="21"/>
          <w:szCs w:val="21"/>
        </w:rPr>
        <w:t>online</w:t>
      </w:r>
      <w:proofErr w:type="spellEnd"/>
      <w:r w:rsidRPr="005E7084">
        <w:rPr>
          <w:rFonts w:eastAsia="Times New Roman"/>
          <w:sz w:val="21"/>
          <w:szCs w:val="21"/>
        </w:rPr>
        <w:t xml:space="preserve">» </w:t>
      </w:r>
      <w:proofErr w:type="spellStart"/>
      <w:r w:rsidRPr="005E7084">
        <w:rPr>
          <w:rFonts w:eastAsia="Times New Roman"/>
          <w:sz w:val="21"/>
          <w:szCs w:val="21"/>
        </w:rPr>
        <w:t>мультиплатформенного</w:t>
      </w:r>
      <w:proofErr w:type="spellEnd"/>
      <w:r w:rsidRPr="005E7084">
        <w:rPr>
          <w:rFonts w:eastAsia="Times New Roman"/>
          <w:sz w:val="21"/>
          <w:szCs w:val="21"/>
        </w:rPr>
        <w:t xml:space="preserve"> оператора цифровой среды «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» продлится до конца учебного года. </w:t>
      </w:r>
    </w:p>
    <w:p w:rsidR="005E7084" w:rsidRP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lastRenderedPageBreak/>
        <w:t>Всем пользователям будут доступны функции «Перемотка программы» и «Пауза» при просмотре передачи в интерфейсе плеера, а также «Архив передач за 7 дней», который можно найти в телепрограмме канала. Также эти функции доступны в приложении «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 Кино и ТВ» на мобильных устройствах и телевизорах с функцией SMART TV. Более подробная инструкция на </w:t>
      </w:r>
      <w:hyperlink r:id="rId8" w:history="1">
        <w:r w:rsidRPr="005E7084">
          <w:rPr>
            <w:rFonts w:eastAsia="Times New Roman"/>
            <w:color w:val="0000FF"/>
            <w:sz w:val="21"/>
            <w:szCs w:val="21"/>
            <w:u w:val="single"/>
          </w:rPr>
          <w:t>https://www.tricolor.tv/help/technical-issues/online-tv/sposob-podklyucheniya-priyemnogo-oborudovaniya-k-seti-internet-/</w:t>
        </w:r>
      </w:hyperlink>
      <w:r w:rsidRPr="005E7084">
        <w:rPr>
          <w:rFonts w:eastAsia="Times New Roman"/>
          <w:sz w:val="21"/>
          <w:szCs w:val="21"/>
        </w:rPr>
        <w:t xml:space="preserve">. </w:t>
      </w:r>
    </w:p>
    <w:p w:rsidR="005E7084" w:rsidRDefault="005E7084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 w:rsidRPr="005E7084">
        <w:rPr>
          <w:rFonts w:eastAsia="Times New Roman"/>
          <w:sz w:val="21"/>
          <w:szCs w:val="21"/>
        </w:rPr>
        <w:t>Инструкция по подключению и настойки канала размещена на официальном сайте министерства и информационных ресурсах «</w:t>
      </w:r>
      <w:proofErr w:type="spellStart"/>
      <w:r w:rsidRPr="005E7084">
        <w:rPr>
          <w:rFonts w:eastAsia="Times New Roman"/>
          <w:sz w:val="21"/>
          <w:szCs w:val="21"/>
        </w:rPr>
        <w:t>Триколор</w:t>
      </w:r>
      <w:proofErr w:type="spellEnd"/>
      <w:r w:rsidRPr="005E7084">
        <w:rPr>
          <w:rFonts w:eastAsia="Times New Roman"/>
          <w:sz w:val="21"/>
          <w:szCs w:val="21"/>
        </w:rPr>
        <w:t xml:space="preserve">». </w:t>
      </w:r>
    </w:p>
    <w:p w:rsidR="00C90A7E" w:rsidRPr="005E7084" w:rsidRDefault="00C90A7E" w:rsidP="005E708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1"/>
          <w:szCs w:val="21"/>
        </w:rPr>
      </w:pPr>
      <w:r>
        <w:rPr>
          <w:noProof/>
        </w:rPr>
        <w:drawing>
          <wp:inline distT="0" distB="0" distL="0" distR="0" wp14:anchorId="2C443A7B" wp14:editId="7384E28F">
            <wp:extent cx="4486275" cy="2989682"/>
            <wp:effectExtent l="0" t="0" r="0" b="1270"/>
            <wp:docPr id="2" name="Рисунок 2" descr="https://depobr.gov35.ru/upload/iblock/399/f192841418da933bdea9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pobr.gov35.ru/upload/iblock/399/f192841418da933bdea9_2000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399" cy="298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03" w:rsidRDefault="00C90A7E">
      <w:r>
        <w:rPr>
          <w:noProof/>
        </w:rPr>
        <w:drawing>
          <wp:inline distT="0" distB="0" distL="0" distR="0" wp14:anchorId="75FDF9E0" wp14:editId="4C102446">
            <wp:extent cx="4371975" cy="2913510"/>
            <wp:effectExtent l="0" t="0" r="0" b="1270"/>
            <wp:docPr id="1" name="Рисунок 1" descr="https://depobr.gov35.ru/upload/iblock/5f6/b951a4534d9fcea5af9b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pobr.gov35.ru/upload/iblock/5f6/b951a4534d9fcea5af9b_2000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73" cy="291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B03" w:rsidSect="003F7C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9A"/>
    <w:rsid w:val="001306D4"/>
    <w:rsid w:val="003F7C8C"/>
    <w:rsid w:val="0048299A"/>
    <w:rsid w:val="005B6A8E"/>
    <w:rsid w:val="005E7084"/>
    <w:rsid w:val="006A6B03"/>
    <w:rsid w:val="00A075E5"/>
    <w:rsid w:val="00C90A7E"/>
    <w:rsid w:val="00D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90A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F7C8C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3F7C8C"/>
  </w:style>
  <w:style w:type="paragraph" w:customStyle="1" w:styleId="Style6">
    <w:name w:val="Style6"/>
    <w:basedOn w:val="a"/>
    <w:uiPriority w:val="99"/>
    <w:rsid w:val="003F7C8C"/>
  </w:style>
  <w:style w:type="paragraph" w:customStyle="1" w:styleId="Style9">
    <w:name w:val="Style9"/>
    <w:basedOn w:val="a"/>
    <w:uiPriority w:val="99"/>
    <w:rsid w:val="003F7C8C"/>
    <w:pPr>
      <w:spacing w:line="276" w:lineRule="exact"/>
    </w:pPr>
  </w:style>
  <w:style w:type="paragraph" w:customStyle="1" w:styleId="Style10">
    <w:name w:val="Style10"/>
    <w:basedOn w:val="a"/>
    <w:uiPriority w:val="99"/>
    <w:rsid w:val="003F7C8C"/>
    <w:pPr>
      <w:spacing w:line="275" w:lineRule="exact"/>
    </w:pPr>
  </w:style>
  <w:style w:type="paragraph" w:customStyle="1" w:styleId="Style11">
    <w:name w:val="Style11"/>
    <w:basedOn w:val="a"/>
    <w:uiPriority w:val="99"/>
    <w:rsid w:val="003F7C8C"/>
  </w:style>
  <w:style w:type="paragraph" w:customStyle="1" w:styleId="Style12">
    <w:name w:val="Style12"/>
    <w:basedOn w:val="a"/>
    <w:uiPriority w:val="99"/>
    <w:rsid w:val="003F7C8C"/>
  </w:style>
  <w:style w:type="character" w:customStyle="1" w:styleId="FontStyle15">
    <w:name w:val="Font Style15"/>
    <w:basedOn w:val="a0"/>
    <w:uiPriority w:val="99"/>
    <w:rsid w:val="003F7C8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F7C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F7C8C"/>
    <w:rPr>
      <w:rFonts w:ascii="Sylfaen" w:hAnsi="Sylfaen" w:cs="Sylfae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F7C8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F7C8C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90A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color.tv/help/technical-issues/online-tv/sposob-podklyucheniya-priyemnogo-oborudovaniya-k-seti-internet-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tv-program/2020-04-2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distance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ACER\Downloads\TELEKANAL_Trikolor_1.docx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Гущина Елена Владимировна</cp:lastModifiedBy>
  <cp:revision>3</cp:revision>
  <cp:lastPrinted>2019-07-26T10:58:00Z</cp:lastPrinted>
  <dcterms:created xsi:type="dcterms:W3CDTF">2020-04-23T13:27:00Z</dcterms:created>
  <dcterms:modified xsi:type="dcterms:W3CDTF">2020-04-23T13:31:00Z</dcterms:modified>
</cp:coreProperties>
</file>