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53" w:rsidRDefault="00FB1753" w:rsidP="00FB1753">
      <w:pPr>
        <w:pStyle w:val="a4"/>
        <w:spacing w:after="240"/>
        <w:rPr>
          <w:color w:val="000000"/>
          <w:sz w:val="26"/>
          <w:szCs w:val="26"/>
        </w:rPr>
      </w:pPr>
      <w:r w:rsidRPr="00FB1753">
        <w:rPr>
          <w:color w:val="000000"/>
          <w:sz w:val="26"/>
          <w:szCs w:val="26"/>
        </w:rPr>
        <w:t xml:space="preserve">Внимание! </w:t>
      </w:r>
      <w:r w:rsidRPr="00FB1753">
        <w:rPr>
          <w:color w:val="000000"/>
          <w:sz w:val="26"/>
          <w:szCs w:val="26"/>
        </w:rPr>
        <w:t>Жителей Вологодской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области атакуют мошенники</w:t>
      </w:r>
      <w:r w:rsidRPr="00FB1753">
        <w:rPr>
          <w:color w:val="000000"/>
          <w:sz w:val="26"/>
          <w:szCs w:val="26"/>
        </w:rPr>
        <w:t>.</w:t>
      </w:r>
      <w:r w:rsidRPr="00FB1753">
        <w:rPr>
          <w:color w:val="000000"/>
          <w:sz w:val="26"/>
          <w:szCs w:val="26"/>
        </w:rPr>
        <w:br/>
      </w:r>
      <w:r w:rsidRPr="00FB1753">
        <w:rPr>
          <w:color w:val="000000"/>
          <w:sz w:val="26"/>
          <w:szCs w:val="26"/>
        </w:rPr>
        <w:br/>
        <w:t>Злоумышленники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используют сеть Интернет, мобильную связь и доверчивость граждан, чтобы путем</w:t>
      </w:r>
      <w:r w:rsidRPr="00FB1753">
        <w:rPr>
          <w:color w:val="000000"/>
          <w:sz w:val="26"/>
          <w:szCs w:val="26"/>
        </w:rPr>
        <w:t xml:space="preserve">  </w:t>
      </w:r>
      <w:r w:rsidRPr="00FB1753">
        <w:rPr>
          <w:color w:val="000000"/>
          <w:sz w:val="26"/>
          <w:szCs w:val="26"/>
        </w:rPr>
        <w:t>обмана завладеть чужими денежными средствами.</w:t>
      </w:r>
      <w:r w:rsidRPr="00FB1753">
        <w:rPr>
          <w:color w:val="000000"/>
          <w:sz w:val="26"/>
          <w:szCs w:val="26"/>
        </w:rPr>
        <w:br/>
      </w:r>
      <w:r w:rsidRPr="00FB1753">
        <w:rPr>
          <w:color w:val="000000"/>
          <w:sz w:val="26"/>
          <w:szCs w:val="26"/>
        </w:rPr>
        <w:br/>
        <w:t>Только</w:t>
      </w:r>
      <w:r w:rsidRPr="00FB1753">
        <w:rPr>
          <w:color w:val="000000"/>
          <w:sz w:val="26"/>
          <w:szCs w:val="26"/>
        </w:rPr>
        <w:t xml:space="preserve"> за последнее время</w:t>
      </w:r>
      <w:r w:rsidRPr="00FB1753">
        <w:rPr>
          <w:color w:val="000000"/>
          <w:sz w:val="26"/>
          <w:szCs w:val="26"/>
        </w:rPr>
        <w:t xml:space="preserve"> в органы внутренних дел Вологодской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области потупило в общей сложности свыше 90 заявлений о хищениях денежных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сре</w:t>
      </w:r>
      <w:proofErr w:type="gramStart"/>
      <w:r w:rsidRPr="00FB1753">
        <w:rPr>
          <w:color w:val="000000"/>
          <w:sz w:val="26"/>
          <w:szCs w:val="26"/>
        </w:rPr>
        <w:t>дств гр</w:t>
      </w:r>
      <w:proofErr w:type="gramEnd"/>
      <w:r w:rsidRPr="00FB1753">
        <w:rPr>
          <w:color w:val="000000"/>
          <w:sz w:val="26"/>
          <w:szCs w:val="26"/>
        </w:rPr>
        <w:t>аждан дистанционным способом. Общая сумма причиненного ущерба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 xml:space="preserve">составила 5 </w:t>
      </w:r>
      <w:proofErr w:type="gramStart"/>
      <w:r w:rsidRPr="00FB1753">
        <w:rPr>
          <w:color w:val="000000"/>
          <w:sz w:val="26"/>
          <w:szCs w:val="26"/>
        </w:rPr>
        <w:t>млн</w:t>
      </w:r>
      <w:proofErr w:type="gramEnd"/>
      <w:r w:rsidRPr="00FB1753">
        <w:rPr>
          <w:color w:val="000000"/>
          <w:sz w:val="26"/>
          <w:szCs w:val="26"/>
        </w:rPr>
        <w:t xml:space="preserve"> 440 тысяч рублей.</w:t>
      </w:r>
      <w:r w:rsidRPr="00FB1753">
        <w:rPr>
          <w:color w:val="000000"/>
          <w:sz w:val="26"/>
          <w:szCs w:val="26"/>
        </w:rPr>
        <w:br/>
        <w:t>Наиболее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распространенной схемой мошенничества на сегодняшний день являются звонки от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 xml:space="preserve">якобы сотрудников служб безопасности банков. Злоумышленники действуют от </w:t>
      </w:r>
      <w:r w:rsidRPr="00FB1753">
        <w:rPr>
          <w:color w:val="000000"/>
          <w:sz w:val="26"/>
          <w:szCs w:val="26"/>
        </w:rPr>
        <w:br/>
        <w:t>имени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 xml:space="preserve">самых различных кредитных организаций, включая Центробанк России, на самом </w:t>
      </w:r>
      <w:r w:rsidRPr="00FB1753">
        <w:rPr>
          <w:color w:val="000000"/>
          <w:sz w:val="26"/>
          <w:szCs w:val="26"/>
        </w:rPr>
        <w:br/>
      </w:r>
      <w:proofErr w:type="gramStart"/>
      <w:r w:rsidRPr="00FB1753">
        <w:rPr>
          <w:color w:val="000000"/>
          <w:sz w:val="26"/>
          <w:szCs w:val="26"/>
        </w:rPr>
        <w:t>деле</w:t>
      </w:r>
      <w:proofErr w:type="gramEnd"/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не имея к ним никакого отношения. Потерпевшим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 xml:space="preserve">сообщается, что пластиковая карта </w:t>
      </w:r>
      <w:proofErr w:type="gramStart"/>
      <w:r w:rsidRPr="00FB1753">
        <w:rPr>
          <w:color w:val="000000"/>
          <w:sz w:val="26"/>
          <w:szCs w:val="26"/>
        </w:rPr>
        <w:t>заблокирована и для ее разблокировки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предлагается</w:t>
      </w:r>
      <w:proofErr w:type="gramEnd"/>
      <w:r w:rsidRPr="00FB1753">
        <w:rPr>
          <w:color w:val="000000"/>
          <w:sz w:val="26"/>
          <w:szCs w:val="26"/>
        </w:rPr>
        <w:t xml:space="preserve"> передать якобы сотрудникам службы безопасности данные карты и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необходимые секретные коды. Затем с привязанных к картам банковских счетов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потерпевших списываются все денежные средства.</w:t>
      </w:r>
      <w:r w:rsidRPr="00FB1753">
        <w:rPr>
          <w:color w:val="000000"/>
          <w:sz w:val="26"/>
          <w:szCs w:val="26"/>
        </w:rPr>
        <w:br/>
        <w:t>Еще одним способом «отъема денег»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являются звонки от якобы представителей правоохранительных структур и иных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организаций с информацией о том, что гражданину якобы полагается компенсация за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ранее приобретенный некачественный товар, медикаменты, услуги и т.д. Но чтобы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получить сумму компенсации, необходимо оплатить некие страховки, комиссионные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сборы и тому подобное. Граждане переводят деньги на указанные реквизиты.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Естественно, никаких компенсаций они затем не получают. Когда потерпевшими от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 xml:space="preserve">таких действий становятся пожилые люди, нередко выясняется, что </w:t>
      </w:r>
      <w:r w:rsidRPr="00FB1753">
        <w:rPr>
          <w:color w:val="000000"/>
          <w:sz w:val="26"/>
          <w:szCs w:val="26"/>
        </w:rPr>
        <w:br/>
        <w:t>злоумышленники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 xml:space="preserve">звонят </w:t>
      </w:r>
      <w:proofErr w:type="gramStart"/>
      <w:r w:rsidRPr="00FB1753">
        <w:rPr>
          <w:color w:val="000000"/>
          <w:sz w:val="26"/>
          <w:szCs w:val="26"/>
        </w:rPr>
        <w:t>им</w:t>
      </w:r>
      <w:proofErr w:type="gramEnd"/>
      <w:r w:rsidRPr="00FB1753">
        <w:rPr>
          <w:color w:val="000000"/>
          <w:sz w:val="26"/>
          <w:szCs w:val="26"/>
        </w:rPr>
        <w:t xml:space="preserve"> в том числе и на городские телефоны, и пенсионеры, даже не имеющие</w:t>
      </w:r>
      <w:r w:rsidRPr="00FB1753">
        <w:rPr>
          <w:color w:val="000000"/>
          <w:sz w:val="26"/>
          <w:szCs w:val="26"/>
        </w:rPr>
        <w:t xml:space="preserve"> </w:t>
      </w:r>
      <w:proofErr w:type="spellStart"/>
      <w:r w:rsidRPr="00FB1753">
        <w:rPr>
          <w:color w:val="000000"/>
          <w:sz w:val="26"/>
          <w:szCs w:val="26"/>
        </w:rPr>
        <w:t>икаких</w:t>
      </w:r>
      <w:proofErr w:type="spellEnd"/>
      <w:r w:rsidRPr="00FB1753">
        <w:rPr>
          <w:color w:val="000000"/>
          <w:sz w:val="26"/>
          <w:szCs w:val="26"/>
        </w:rPr>
        <w:t xml:space="preserve"> банковских карт, идут на почту и осуществляют перевод требуемых сумм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злоумышленникам.</w:t>
      </w:r>
      <w:r w:rsidRPr="00FB1753">
        <w:rPr>
          <w:color w:val="000000"/>
          <w:sz w:val="26"/>
          <w:szCs w:val="26"/>
        </w:rPr>
        <w:br/>
        <w:t>Также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граждане становятся жертвой обмана, приобретая товары на сайтах в сети</w:t>
      </w:r>
      <w:r w:rsidRPr="00FB1753">
        <w:rPr>
          <w:color w:val="000000"/>
          <w:sz w:val="26"/>
          <w:szCs w:val="26"/>
        </w:rPr>
        <w:br/>
        <w:t xml:space="preserve">Интернет, пытаясь заработать на </w:t>
      </w:r>
      <w:proofErr w:type="gramStart"/>
      <w:r w:rsidRPr="00FB1753">
        <w:rPr>
          <w:color w:val="000000"/>
          <w:sz w:val="26"/>
          <w:szCs w:val="26"/>
        </w:rPr>
        <w:t>интернет-биржах</w:t>
      </w:r>
      <w:proofErr w:type="gramEnd"/>
      <w:r w:rsidRPr="00FB1753">
        <w:rPr>
          <w:color w:val="000000"/>
          <w:sz w:val="26"/>
          <w:szCs w:val="26"/>
        </w:rPr>
        <w:t>.</w:t>
      </w:r>
      <w:r w:rsidRPr="00FB1753">
        <w:rPr>
          <w:color w:val="000000"/>
          <w:sz w:val="26"/>
          <w:szCs w:val="26"/>
        </w:rPr>
        <w:br/>
        <w:t>Злоумышленники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изобретают все новые и новые схемы хищения денежных средств путем обмана и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злоупотребления доверием, поэтому сотрудники полиции призывают граждан быть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предельно бдительными и соблюдать ряд простых правил:</w:t>
      </w:r>
      <w:r w:rsidRPr="00FB1753">
        <w:rPr>
          <w:color w:val="000000"/>
          <w:sz w:val="26"/>
          <w:szCs w:val="26"/>
        </w:rPr>
        <w:br/>
        <w:t>1. Не верьте звонкам из «банков»,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«правоохранительных органов» и других организаций. Банковские и государственные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служащие не станут интересоваться данными Вашей карты.</w:t>
      </w:r>
      <w:r w:rsidRPr="00FB1753">
        <w:rPr>
          <w:color w:val="000000"/>
          <w:sz w:val="26"/>
          <w:szCs w:val="26"/>
        </w:rPr>
        <w:br/>
        <w:t>2. При получении звонка о том, что Ваша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карта заблокирована, или проходят сомнительные операции, ни в коем случае не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сообщайте номер банковской карты, PIN-коды и другие персональные данные.</w:t>
      </w:r>
      <w:r w:rsidRPr="00FB1753">
        <w:rPr>
          <w:color w:val="000000"/>
          <w:sz w:val="26"/>
          <w:szCs w:val="26"/>
        </w:rPr>
        <w:br/>
        <w:t>Проверьте информацию, самостоятельно позвонив в контактный центр банка.</w:t>
      </w:r>
      <w:r w:rsidRPr="00FB1753">
        <w:rPr>
          <w:color w:val="000000"/>
          <w:sz w:val="26"/>
          <w:szCs w:val="26"/>
        </w:rPr>
        <w:br/>
        <w:t>3. Не открывайте ссылки и файлы,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пришедшие с незнакомых электронных адресов, удалите подозрительное сообщение.</w:t>
      </w:r>
      <w:r w:rsidRPr="00FB1753">
        <w:rPr>
          <w:color w:val="000000"/>
          <w:sz w:val="26"/>
          <w:szCs w:val="26"/>
        </w:rPr>
        <w:br/>
        <w:t>4. Приобретайте товар только на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проверенных Интернет – сайтах. Никогда не пе</w:t>
      </w:r>
      <w:bookmarkStart w:id="0" w:name="_GoBack"/>
      <w:bookmarkEnd w:id="0"/>
      <w:r w:rsidRPr="00FB1753">
        <w:rPr>
          <w:color w:val="000000"/>
          <w:sz w:val="26"/>
          <w:szCs w:val="26"/>
        </w:rPr>
        <w:t>речисляйте деньги на электронные</w:t>
      </w:r>
      <w:r w:rsidRPr="00FB1753">
        <w:rPr>
          <w:color w:val="000000"/>
          <w:sz w:val="26"/>
          <w:szCs w:val="26"/>
        </w:rPr>
        <w:t xml:space="preserve"> </w:t>
      </w:r>
      <w:r w:rsidRPr="00FB1753">
        <w:rPr>
          <w:color w:val="000000"/>
          <w:sz w:val="26"/>
          <w:szCs w:val="26"/>
        </w:rPr>
        <w:t>кошельки и счета мобильных телефонов.</w:t>
      </w:r>
    </w:p>
    <w:p w:rsidR="00FB1753" w:rsidRDefault="00FB1753">
      <w:r>
        <w:rPr>
          <w:color w:val="000000"/>
          <w:sz w:val="26"/>
          <w:szCs w:val="26"/>
        </w:rPr>
        <w:t>И</w:t>
      </w:r>
      <w:r w:rsidRPr="00FB1753">
        <w:rPr>
          <w:color w:val="000000"/>
          <w:sz w:val="26"/>
          <w:szCs w:val="26"/>
        </w:rPr>
        <w:t xml:space="preserve">нформационные материалы по мошенничествам: </w:t>
      </w:r>
      <w:hyperlink r:id="rId5" w:tgtFrame="_blank" w:history="1">
        <w:r w:rsidRPr="00FB1753">
          <w:rPr>
            <w:rStyle w:val="a3"/>
            <w:sz w:val="26"/>
            <w:szCs w:val="26"/>
          </w:rPr>
          <w:t>https://yadi.sk/d/sOyKGU-I5ZU9bA</w:t>
        </w:r>
      </w:hyperlink>
    </w:p>
    <w:sectPr w:rsidR="00FB1753" w:rsidSect="00FB175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9A"/>
    <w:rsid w:val="001306D4"/>
    <w:rsid w:val="003F7C8C"/>
    <w:rsid w:val="0048299A"/>
    <w:rsid w:val="005B6A8E"/>
    <w:rsid w:val="006A6B03"/>
    <w:rsid w:val="00A075E5"/>
    <w:rsid w:val="00DD4FE9"/>
    <w:rsid w:val="00FB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3F7C8C"/>
    <w:pPr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3F7C8C"/>
  </w:style>
  <w:style w:type="paragraph" w:customStyle="1" w:styleId="Style6">
    <w:name w:val="Style6"/>
    <w:basedOn w:val="a"/>
    <w:uiPriority w:val="99"/>
    <w:rsid w:val="003F7C8C"/>
  </w:style>
  <w:style w:type="paragraph" w:customStyle="1" w:styleId="Style9">
    <w:name w:val="Style9"/>
    <w:basedOn w:val="a"/>
    <w:uiPriority w:val="99"/>
    <w:rsid w:val="003F7C8C"/>
    <w:pPr>
      <w:spacing w:line="276" w:lineRule="exact"/>
    </w:pPr>
  </w:style>
  <w:style w:type="paragraph" w:customStyle="1" w:styleId="Style10">
    <w:name w:val="Style10"/>
    <w:basedOn w:val="a"/>
    <w:uiPriority w:val="99"/>
    <w:rsid w:val="003F7C8C"/>
    <w:pPr>
      <w:spacing w:line="275" w:lineRule="exact"/>
    </w:pPr>
  </w:style>
  <w:style w:type="paragraph" w:customStyle="1" w:styleId="Style11">
    <w:name w:val="Style11"/>
    <w:basedOn w:val="a"/>
    <w:uiPriority w:val="99"/>
    <w:rsid w:val="003F7C8C"/>
  </w:style>
  <w:style w:type="paragraph" w:customStyle="1" w:styleId="Style12">
    <w:name w:val="Style12"/>
    <w:basedOn w:val="a"/>
    <w:uiPriority w:val="99"/>
    <w:rsid w:val="003F7C8C"/>
  </w:style>
  <w:style w:type="character" w:customStyle="1" w:styleId="FontStyle15">
    <w:name w:val="Font Style15"/>
    <w:basedOn w:val="a0"/>
    <w:uiPriority w:val="99"/>
    <w:rsid w:val="003F7C8C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3F7C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3F7C8C"/>
    <w:rPr>
      <w:rFonts w:ascii="Sylfaen" w:hAnsi="Sylfaen" w:cs="Sylfae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3F7C8C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3F7C8C"/>
    <w:rPr>
      <w:rFonts w:ascii="Times New Roman" w:hAnsi="Times New Roman" w:cs="Times New Roman"/>
      <w:i/>
      <w:iCs/>
      <w:sz w:val="22"/>
      <w:szCs w:val="22"/>
    </w:rPr>
  </w:style>
  <w:style w:type="character" w:styleId="a3">
    <w:name w:val="Hyperlink"/>
    <w:basedOn w:val="a0"/>
    <w:uiPriority w:val="99"/>
    <w:semiHidden/>
    <w:unhideWhenUsed/>
    <w:rsid w:val="00FB17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1753"/>
    <w:pPr>
      <w:widowControl/>
      <w:autoSpaceDE/>
      <w:autoSpaceDN/>
      <w:adjustRightInd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3F7C8C"/>
    <w:pPr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3F7C8C"/>
  </w:style>
  <w:style w:type="paragraph" w:customStyle="1" w:styleId="Style6">
    <w:name w:val="Style6"/>
    <w:basedOn w:val="a"/>
    <w:uiPriority w:val="99"/>
    <w:rsid w:val="003F7C8C"/>
  </w:style>
  <w:style w:type="paragraph" w:customStyle="1" w:styleId="Style9">
    <w:name w:val="Style9"/>
    <w:basedOn w:val="a"/>
    <w:uiPriority w:val="99"/>
    <w:rsid w:val="003F7C8C"/>
    <w:pPr>
      <w:spacing w:line="276" w:lineRule="exact"/>
    </w:pPr>
  </w:style>
  <w:style w:type="paragraph" w:customStyle="1" w:styleId="Style10">
    <w:name w:val="Style10"/>
    <w:basedOn w:val="a"/>
    <w:uiPriority w:val="99"/>
    <w:rsid w:val="003F7C8C"/>
    <w:pPr>
      <w:spacing w:line="275" w:lineRule="exact"/>
    </w:pPr>
  </w:style>
  <w:style w:type="paragraph" w:customStyle="1" w:styleId="Style11">
    <w:name w:val="Style11"/>
    <w:basedOn w:val="a"/>
    <w:uiPriority w:val="99"/>
    <w:rsid w:val="003F7C8C"/>
  </w:style>
  <w:style w:type="paragraph" w:customStyle="1" w:styleId="Style12">
    <w:name w:val="Style12"/>
    <w:basedOn w:val="a"/>
    <w:uiPriority w:val="99"/>
    <w:rsid w:val="003F7C8C"/>
  </w:style>
  <w:style w:type="character" w:customStyle="1" w:styleId="FontStyle15">
    <w:name w:val="Font Style15"/>
    <w:basedOn w:val="a0"/>
    <w:uiPriority w:val="99"/>
    <w:rsid w:val="003F7C8C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3F7C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3F7C8C"/>
    <w:rPr>
      <w:rFonts w:ascii="Sylfaen" w:hAnsi="Sylfaen" w:cs="Sylfae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3F7C8C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3F7C8C"/>
    <w:rPr>
      <w:rFonts w:ascii="Times New Roman" w:hAnsi="Times New Roman" w:cs="Times New Roman"/>
      <w:i/>
      <w:iCs/>
      <w:sz w:val="22"/>
      <w:szCs w:val="22"/>
    </w:rPr>
  </w:style>
  <w:style w:type="character" w:styleId="a3">
    <w:name w:val="Hyperlink"/>
    <w:basedOn w:val="a0"/>
    <w:uiPriority w:val="99"/>
    <w:semiHidden/>
    <w:unhideWhenUsed/>
    <w:rsid w:val="00FB17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1753"/>
    <w:pPr>
      <w:widowControl/>
      <w:autoSpaceDE/>
      <w:autoSpaceDN/>
      <w:adjustRightInd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d/sOyKGU-I5ZU9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Елена Владимировна</dc:creator>
  <cp:lastModifiedBy>Гущина Елена Владимировна</cp:lastModifiedBy>
  <cp:revision>2</cp:revision>
  <cp:lastPrinted>2019-07-26T10:58:00Z</cp:lastPrinted>
  <dcterms:created xsi:type="dcterms:W3CDTF">2020-04-29T13:38:00Z</dcterms:created>
  <dcterms:modified xsi:type="dcterms:W3CDTF">2020-04-29T13:38:00Z</dcterms:modified>
</cp:coreProperties>
</file>