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83" w:rsidRDefault="00951883" w:rsidP="009518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1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Учащиеся МАОУ ДО «Центр детского творчества и методического обеспечения» стали победителями регионального этапа </w:t>
      </w:r>
    </w:p>
    <w:p w:rsidR="00951883" w:rsidRDefault="00951883" w:rsidP="009518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1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конкурса детского тво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951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чества «Красота Божьего мира»</w:t>
      </w:r>
    </w:p>
    <w:p w:rsidR="00951883" w:rsidRPr="00951883" w:rsidRDefault="00951883" w:rsidP="009518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E3D6E" w:rsidRPr="00CE3D6E" w:rsidRDefault="00951883" w:rsidP="00CE3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3066415</wp:posOffset>
            </wp:positionH>
            <wp:positionV relativeFrom="margin">
              <wp:posOffset>2357755</wp:posOffset>
            </wp:positionV>
            <wp:extent cx="3039745" cy="2124710"/>
            <wp:effectExtent l="19050" t="0" r="8255" b="0"/>
            <wp:wrapSquare wrapText="bothSides"/>
            <wp:docPr id="2" name="Рисунок 2" descr="C:\Documents and Settings\Admin\Рабочий стол\IyggVAMw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yggVAMwB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1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D6E" w:rsidRPr="00CE3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Подведены итоги I регионального этапа конкурса детского творчества «Красота Божьего мира» в Череповецкой епархии.</w:t>
      </w:r>
      <w:r w:rsidR="00CE3D6E" w:rsidRPr="00CE3D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3D6E" w:rsidRPr="00CE3D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число победителей вошли работы учащихся МАОУ ДО «Центр детского творчества и методического обеспечения» </w:t>
      </w:r>
      <w:r w:rsidR="00CE3D6E" w:rsidRPr="00CE3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Елизаветы Каштановой, </w:t>
      </w:r>
      <w:proofErr w:type="spellStart"/>
      <w:r w:rsidR="00CE3D6E" w:rsidRPr="00CE3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Виталины</w:t>
      </w:r>
      <w:proofErr w:type="spellEnd"/>
      <w:r w:rsidR="00CE3D6E" w:rsidRPr="00CE3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Коноваловой, Софьи Петровой и Марины Окуневой (педагог Ирина Анатольевна </w:t>
      </w:r>
      <w:proofErr w:type="spellStart"/>
      <w:r w:rsidR="00CE3D6E" w:rsidRPr="00CE3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Лыман</w:t>
      </w:r>
      <w:proofErr w:type="spellEnd"/>
      <w:r w:rsidR="00CE3D6E" w:rsidRPr="00CE3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24 </w:t>
      </w:r>
      <w:r w:rsidR="00AE5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FF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победителей</w:t>
      </w:r>
      <w:r w:rsidR="00AE5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3D6E" w:rsidRPr="00CE3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отправлены в Москву для участия в заключительном туре конкурса</w:t>
      </w:r>
      <w:r w:rsidR="00CE3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5790" w:rsidRDefault="00951883" w:rsidP="00CE3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-256540</wp:posOffset>
            </wp:positionH>
            <wp:positionV relativeFrom="margin">
              <wp:posOffset>2357755</wp:posOffset>
            </wp:positionV>
            <wp:extent cx="2978150" cy="2124710"/>
            <wp:effectExtent l="19050" t="0" r="0" b="0"/>
            <wp:wrapSquare wrapText="bothSides"/>
            <wp:docPr id="1" name="Рисунок 1" descr="C:\Documents and Settings\Admin\Рабочий стол\FDdsaJJeg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FDdsaJJeg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1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7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5790" w:rsidRDefault="00675790" w:rsidP="00CE3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790" w:rsidRPr="00CE3D6E" w:rsidRDefault="00675790" w:rsidP="00951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2062" cy="3574511"/>
            <wp:effectExtent l="19050" t="0" r="3488" b="0"/>
            <wp:docPr id="3" name="Рисунок 3" descr="C:\Documents and Settings\Admin\Рабочий стол\mPq6uhr62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mPq6uhr62v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20" cy="357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790" w:rsidRPr="00CE3D6E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E3D6E"/>
    <w:rsid w:val="000262D2"/>
    <w:rsid w:val="00675790"/>
    <w:rsid w:val="007D7672"/>
    <w:rsid w:val="008A1CDE"/>
    <w:rsid w:val="00951883"/>
    <w:rsid w:val="00AE568D"/>
    <w:rsid w:val="00BC6DBE"/>
    <w:rsid w:val="00CE3D6E"/>
    <w:rsid w:val="00FF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D6E"/>
  </w:style>
  <w:style w:type="paragraph" w:styleId="a3">
    <w:name w:val="Balloon Text"/>
    <w:basedOn w:val="a"/>
    <w:link w:val="a4"/>
    <w:uiPriority w:val="99"/>
    <w:semiHidden/>
    <w:unhideWhenUsed/>
    <w:rsid w:val="00675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2020-11-12T12:20:00Z</dcterms:created>
  <dcterms:modified xsi:type="dcterms:W3CDTF">2020-11-12T12:59:00Z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-1405043534</vt:i4>
  </property>
  <property fmtid="{D5CDD505-2E9C-101B-9397-08002B2CF9AE}" pid="3" name="_NewReviewCycle">
    <vt:lpwstr/>
  </property>
  <property fmtid="{D5CDD505-2E9C-101B-9397-08002B2CF9AE}" pid="4" name="_EmailSubject">
    <vt:lpwstr>Для сайта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